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48" w:rsidRPr="00A54F7A" w:rsidRDefault="00696CBE" w:rsidP="001E3348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20609A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proofErr w:type="gramStart"/>
      <w:r w:rsidR="00D812FD">
        <w:rPr>
          <w:rFonts w:cs="PT Bold Heading" w:hint="cs"/>
          <w:sz w:val="28"/>
          <w:szCs w:val="28"/>
          <w:rtl/>
          <w:lang w:bidi="ar-SY"/>
        </w:rPr>
        <w:t>ال</w:t>
      </w:r>
      <w:r w:rsidR="0020609A">
        <w:rPr>
          <w:rFonts w:cs="PT Bold Heading" w:hint="cs"/>
          <w:sz w:val="28"/>
          <w:szCs w:val="28"/>
          <w:rtl/>
          <w:lang w:bidi="ar-SY"/>
        </w:rPr>
        <w:t>صيفي</w:t>
      </w:r>
      <w:r w:rsidR="0081626B">
        <w:rPr>
          <w:rFonts w:cs="PT Bold Heading" w:hint="cs"/>
          <w:sz w:val="28"/>
          <w:szCs w:val="28"/>
          <w:rtl/>
          <w:lang w:bidi="ar-SY"/>
        </w:rPr>
        <w:t>2025</w:t>
      </w:r>
      <w:proofErr w:type="gramEnd"/>
      <w:r w:rsidR="0081626B">
        <w:rPr>
          <w:rFonts w:cs="PT Bold Heading" w:hint="cs"/>
          <w:sz w:val="28"/>
          <w:szCs w:val="28"/>
          <w:rtl/>
          <w:lang w:bidi="ar-SY"/>
        </w:rPr>
        <w:t>/2026م</w:t>
      </w:r>
    </w:p>
    <w:p w:rsidR="00696CBE" w:rsidRPr="00A54F7A" w:rsidRDefault="00696CBE" w:rsidP="001E334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74248D" w:rsidRDefault="00F53DED" w:rsidP="00426CCB">
      <w:pPr>
        <w:pStyle w:val="ListParagraph"/>
        <w:numPr>
          <w:ilvl w:val="0"/>
          <w:numId w:val="13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74248D" w:rsidRDefault="00F53DED" w:rsidP="00426CCB">
      <w:pPr>
        <w:pStyle w:val="ListParagraph"/>
        <w:numPr>
          <w:ilvl w:val="0"/>
          <w:numId w:val="13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C82628" w:rsidRDefault="00A54F7A" w:rsidP="00A54F7A">
      <w:pPr>
        <w:rPr>
          <w:rFonts w:cs="Simplified Arabic"/>
          <w:b/>
          <w:bCs/>
          <w:sz w:val="10"/>
          <w:szCs w:val="10"/>
          <w:lang w:bidi="ar-SY"/>
        </w:rPr>
      </w:pPr>
    </w:p>
    <w:p w:rsidR="00F53DED" w:rsidRPr="0074248D" w:rsidRDefault="00F53DED" w:rsidP="00980B30">
      <w:pPr>
        <w:spacing w:line="360" w:lineRule="auto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الأولى: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يوم </w:t>
      </w:r>
      <w:r w:rsidR="007C02F8">
        <w:rPr>
          <w:rFonts w:cs="Simplified Arabic" w:hint="cs"/>
          <w:b/>
          <w:bCs/>
          <w:sz w:val="30"/>
          <w:rtl/>
          <w:lang w:bidi="ar-SY"/>
        </w:rPr>
        <w:t>ال</w:t>
      </w:r>
      <w:r w:rsidR="0081626B">
        <w:rPr>
          <w:rFonts w:cs="Simplified Arabic" w:hint="cs"/>
          <w:b/>
          <w:bCs/>
          <w:sz w:val="30"/>
          <w:rtl/>
          <w:lang w:bidi="ar-SY"/>
        </w:rPr>
        <w:t>إ</w:t>
      </w:r>
      <w:r w:rsidR="00B448C8">
        <w:rPr>
          <w:rFonts w:cs="Simplified Arabic" w:hint="cs"/>
          <w:b/>
          <w:bCs/>
          <w:sz w:val="30"/>
          <w:rtl/>
          <w:lang w:bidi="ar-SY"/>
        </w:rPr>
        <w:t>ثنين</w:t>
      </w:r>
      <w:r w:rsidR="00C82628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8432C3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980B30">
        <w:rPr>
          <w:rFonts w:cs="Simplified Arabic" w:hint="cs"/>
          <w:b/>
          <w:bCs/>
          <w:sz w:val="30"/>
          <w:rtl/>
          <w:lang w:bidi="ar-SY"/>
        </w:rPr>
        <w:t>17/8/2026م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، من الساعة 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(10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-1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).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أولاً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محور المواد الأصولية وقانون الأحوال الشخصية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ويشتمل على دراسة الموضوعات المعرفية الآتية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426CCB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تقسيمات </w:t>
      </w:r>
      <w:r w:rsidR="00426CCB">
        <w:rPr>
          <w:rFonts w:cs="Times New Roman" w:hint="cs"/>
          <w:sz w:val="29"/>
          <w:szCs w:val="29"/>
          <w:rtl/>
          <w:lang w:bidi="ar-JO"/>
        </w:rPr>
        <w:t xml:space="preserve">الألفاظ باعتبار العموم </w:t>
      </w:r>
      <w:proofErr w:type="gramStart"/>
      <w:r w:rsidR="00426CCB">
        <w:rPr>
          <w:rFonts w:cs="Times New Roman" w:hint="cs"/>
          <w:sz w:val="29"/>
          <w:szCs w:val="29"/>
          <w:rtl/>
          <w:lang w:bidi="ar-JO"/>
        </w:rPr>
        <w:t>و الخصوص</w:t>
      </w:r>
      <w:proofErr w:type="gramEnd"/>
      <w:r w:rsidR="00426CCB">
        <w:rPr>
          <w:rFonts w:cs="Times New Roman" w:hint="cs"/>
          <w:sz w:val="29"/>
          <w:szCs w:val="29"/>
          <w:rtl/>
          <w:lang w:bidi="ar-JO"/>
        </w:rPr>
        <w:t>،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="00426CCB">
        <w:rPr>
          <w:rFonts w:cs="Times New Roman" w:hint="cs"/>
          <w:sz w:val="29"/>
          <w:szCs w:val="29"/>
          <w:rtl/>
          <w:lang w:bidi="ar-JO"/>
        </w:rPr>
        <w:t>والإطلاق و التقييد</w:t>
      </w:r>
      <w:r w:rsidR="00426CCB">
        <w:rPr>
          <w:rFonts w:hint="cs"/>
          <w:sz w:val="29"/>
          <w:szCs w:val="29"/>
          <w:rtl/>
          <w:lang w:bidi="ar-JO"/>
        </w:rPr>
        <w:t>،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وطرق دلالتها على الأحكام </w:t>
      </w:r>
      <w:r w:rsidRPr="0074248D">
        <w:rPr>
          <w:rFonts w:hint="cs"/>
          <w:sz w:val="29"/>
          <w:szCs w:val="29"/>
          <w:rtl/>
          <w:lang w:bidi="ar-JO"/>
        </w:rPr>
        <w:t>(</w:t>
      </w:r>
      <w:r w:rsidR="00426CCB">
        <w:rPr>
          <w:rFonts w:cs="Times New Roman" w:hint="cs"/>
          <w:sz w:val="29"/>
          <w:szCs w:val="29"/>
          <w:rtl/>
          <w:lang w:bidi="ar-JO"/>
        </w:rPr>
        <w:t>دلالة العبارة</w:t>
      </w:r>
      <w:r w:rsidR="00426CCB">
        <w:rPr>
          <w:rFonts w:hint="cs"/>
          <w:sz w:val="29"/>
          <w:szCs w:val="29"/>
          <w:rtl/>
          <w:lang w:bidi="ar-JO"/>
        </w:rPr>
        <w:t>،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="00426CCB">
        <w:rPr>
          <w:rFonts w:cs="Times New Roman" w:hint="cs"/>
          <w:sz w:val="29"/>
          <w:szCs w:val="29"/>
          <w:rtl/>
          <w:lang w:bidi="ar-JO"/>
        </w:rPr>
        <w:t>الإشارة</w:t>
      </w:r>
      <w:r w:rsidR="00426CCB">
        <w:rPr>
          <w:rFonts w:hint="cs"/>
          <w:sz w:val="29"/>
          <w:szCs w:val="29"/>
          <w:rtl/>
          <w:lang w:bidi="ar-JO"/>
        </w:rPr>
        <w:t>،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="00426CCB">
        <w:rPr>
          <w:rFonts w:cs="Times New Roman" w:hint="cs"/>
          <w:sz w:val="29"/>
          <w:szCs w:val="29"/>
          <w:rtl/>
          <w:lang w:bidi="ar-JO"/>
        </w:rPr>
        <w:t>النص</w:t>
      </w:r>
      <w:r w:rsidR="00426CCB">
        <w:rPr>
          <w:rFonts w:hint="cs"/>
          <w:sz w:val="29"/>
          <w:szCs w:val="29"/>
          <w:rtl/>
          <w:lang w:bidi="ar-JO"/>
        </w:rPr>
        <w:t>،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="007B7331">
        <w:rPr>
          <w:rFonts w:cs="Times New Roman" w:hint="cs"/>
          <w:sz w:val="29"/>
          <w:szCs w:val="29"/>
          <w:rtl/>
          <w:lang w:bidi="ar-JO"/>
        </w:rPr>
        <w:t>الا</w:t>
      </w:r>
      <w:r w:rsidRPr="0074248D">
        <w:rPr>
          <w:rFonts w:cs="Times New Roman" w:hint="cs"/>
          <w:sz w:val="29"/>
          <w:szCs w:val="29"/>
          <w:rtl/>
          <w:lang w:bidi="ar-JO"/>
        </w:rPr>
        <w:t>قتضاء</w:t>
      </w:r>
      <w:r w:rsidR="00426CCB">
        <w:rPr>
          <w:rFonts w:hint="cs"/>
          <w:sz w:val="29"/>
          <w:szCs w:val="29"/>
          <w:rtl/>
          <w:lang w:bidi="ar-JO"/>
        </w:rPr>
        <w:t>،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Pr="0074248D">
        <w:rPr>
          <w:rFonts w:cs="Times New Roman" w:hint="cs"/>
          <w:sz w:val="29"/>
          <w:szCs w:val="29"/>
          <w:rtl/>
          <w:lang w:bidi="ar-JO"/>
        </w:rPr>
        <w:t>مفهوم المخالفة</w:t>
      </w:r>
      <w:r w:rsidRPr="0074248D">
        <w:rPr>
          <w:rFonts w:hint="cs"/>
          <w:sz w:val="29"/>
          <w:szCs w:val="29"/>
          <w:rtl/>
          <w:lang w:bidi="ar-JO"/>
        </w:rPr>
        <w:t>).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>ـ فرق النكاح في قانون الأحوال الشخصية الأردني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مراجع المحور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المناهج الأصولية في </w:t>
      </w:r>
      <w:r w:rsidR="00B448C8" w:rsidRPr="0074248D">
        <w:rPr>
          <w:rFonts w:cs="Times New Roman" w:hint="cs"/>
          <w:sz w:val="29"/>
          <w:szCs w:val="29"/>
          <w:rtl/>
          <w:lang w:bidi="ar-JO"/>
        </w:rPr>
        <w:t>الاجتهاد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بالرأي</w:t>
      </w:r>
      <w:r w:rsidRPr="0074248D">
        <w:rPr>
          <w:rFonts w:hint="cs"/>
          <w:sz w:val="29"/>
          <w:szCs w:val="29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cs="Times New Roman" w:hint="cs"/>
          <w:sz w:val="29"/>
          <w:szCs w:val="29"/>
          <w:rtl/>
          <w:lang w:bidi="ar-JO"/>
        </w:rPr>
        <w:t xml:space="preserve"> فتحي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الدريني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شرح قانون الأحوال الشخصية </w:t>
      </w:r>
      <w:r w:rsidR="00020ABB">
        <w:rPr>
          <w:rFonts w:hint="cs"/>
          <w:sz w:val="29"/>
          <w:szCs w:val="29"/>
          <w:rtl/>
          <w:lang w:bidi="ar-JO"/>
        </w:rPr>
        <w:t>-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cs="Times New Roman" w:hint="cs"/>
          <w:sz w:val="29"/>
          <w:szCs w:val="29"/>
          <w:rtl/>
          <w:lang w:bidi="ar-JO"/>
        </w:rPr>
        <w:t xml:space="preserve"> محمود السرطاوي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3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الفقه الإسلامي </w:t>
      </w:r>
      <w:proofErr w:type="gramStart"/>
      <w:r w:rsidRPr="0074248D">
        <w:rPr>
          <w:rFonts w:cs="Times New Roman" w:hint="cs"/>
          <w:sz w:val="29"/>
          <w:szCs w:val="29"/>
          <w:rtl/>
          <w:lang w:bidi="ar-JO"/>
        </w:rPr>
        <w:t>و أدلته</w:t>
      </w:r>
      <w:proofErr w:type="gramEnd"/>
      <w:r w:rsidRPr="0074248D">
        <w:rPr>
          <w:rFonts w:cs="Times New Roman" w:hint="cs"/>
          <w:sz w:val="29"/>
          <w:szCs w:val="29"/>
          <w:rtl/>
          <w:lang w:bidi="ar-JO"/>
        </w:rPr>
        <w:t xml:space="preserve"> </w:t>
      </w:r>
      <w:r w:rsidR="00020ABB">
        <w:rPr>
          <w:rFonts w:hint="cs"/>
          <w:sz w:val="29"/>
          <w:szCs w:val="29"/>
          <w:rtl/>
          <w:lang w:bidi="ar-JO"/>
        </w:rPr>
        <w:t>-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</w:t>
      </w:r>
      <w:proofErr w:type="spellEnd"/>
      <w:r w:rsidRPr="0074248D">
        <w:rPr>
          <w:rFonts w:cs="Times New Roman" w:hint="cs"/>
          <w:sz w:val="29"/>
          <w:szCs w:val="29"/>
          <w:rtl/>
          <w:lang w:bidi="ar-JO"/>
        </w:rPr>
        <w:t xml:space="preserve"> وهبه </w:t>
      </w:r>
      <w:proofErr w:type="spellStart"/>
      <w:r w:rsidRPr="0074248D">
        <w:rPr>
          <w:rFonts w:cs="Times New Roman" w:hint="cs"/>
          <w:sz w:val="29"/>
          <w:szCs w:val="29"/>
          <w:rtl/>
          <w:lang w:bidi="ar-JO"/>
        </w:rPr>
        <w:t>الزحيلي</w:t>
      </w:r>
      <w:proofErr w:type="spellEnd"/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4</w:t>
      </w:r>
      <w:r w:rsidRPr="0074248D">
        <w:rPr>
          <w:rFonts w:cs="Times New Roman" w:hint="cs"/>
          <w:sz w:val="29"/>
          <w:szCs w:val="29"/>
          <w:rtl/>
          <w:lang w:bidi="ar-JO"/>
        </w:rPr>
        <w:t>ـ البحر المحيط للزركشي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5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قانون الأحوال الشخصية الأردني لسنة </w:t>
      </w:r>
      <w:r w:rsidRPr="0074248D">
        <w:rPr>
          <w:rFonts w:hint="cs"/>
          <w:sz w:val="29"/>
          <w:szCs w:val="29"/>
          <w:rtl/>
          <w:lang w:bidi="ar-JO"/>
        </w:rPr>
        <w:t>2019</w:t>
      </w:r>
      <w:r w:rsidRPr="0074248D">
        <w:rPr>
          <w:rFonts w:cs="Times New Roman" w:hint="cs"/>
          <w:sz w:val="29"/>
          <w:szCs w:val="29"/>
          <w:rtl/>
          <w:lang w:bidi="ar-JO"/>
        </w:rPr>
        <w:t>م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F53DED" w:rsidRDefault="00524F3F" w:rsidP="00980B30">
      <w:pPr>
        <w:jc w:val="lowKashida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الثانية: </w:t>
      </w:r>
      <w:r w:rsidR="00966DCE" w:rsidRPr="0074248D">
        <w:rPr>
          <w:rFonts w:cs="Simplified Arabic" w:hint="cs"/>
          <w:b/>
          <w:bCs/>
          <w:sz w:val="30"/>
          <w:rtl/>
          <w:lang w:bidi="ar-SY"/>
        </w:rPr>
        <w:t>يوم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A00ECD">
        <w:rPr>
          <w:rFonts w:cs="Simplified Arabic" w:hint="cs"/>
          <w:b/>
          <w:bCs/>
          <w:sz w:val="30"/>
          <w:rtl/>
          <w:lang w:bidi="ar-SY"/>
        </w:rPr>
        <w:t>الخميس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980B30">
        <w:rPr>
          <w:rFonts w:cs="Simplified Arabic" w:hint="cs"/>
          <w:b/>
          <w:bCs/>
          <w:sz w:val="30"/>
          <w:rtl/>
          <w:lang w:bidi="ar-SY"/>
        </w:rPr>
        <w:t>20/8/2026م</w:t>
      </w:r>
      <w:bookmarkStart w:id="0" w:name="_GoBack"/>
      <w:bookmarkEnd w:id="0"/>
      <w:r w:rsidR="00D86248" w:rsidRPr="0074248D">
        <w:rPr>
          <w:rFonts w:cs="Simplified Arabic" w:hint="cs"/>
          <w:b/>
          <w:bCs/>
          <w:sz w:val="30"/>
          <w:rtl/>
          <w:lang w:bidi="ar-SY"/>
        </w:rPr>
        <w:t>، من الساعة (10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-1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)</w:t>
      </w:r>
      <w:r w:rsidR="0074248D" w:rsidRPr="0074248D">
        <w:rPr>
          <w:rFonts w:cs="Simplified Arabic" w:hint="cs"/>
          <w:b/>
          <w:bCs/>
          <w:sz w:val="30"/>
          <w:rtl/>
          <w:lang w:bidi="ar-SY"/>
        </w:rPr>
        <w:t>.</w:t>
      </w: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</w:p>
    <w:p w:rsidR="001E3348" w:rsidRPr="00C82628" w:rsidRDefault="001E3348" w:rsidP="0074248D">
      <w:pPr>
        <w:rPr>
          <w:rFonts w:cs="Simplified Arabic"/>
          <w:sz w:val="10"/>
          <w:szCs w:val="10"/>
          <w:rtl/>
          <w:lang w:bidi="ar-SY"/>
        </w:rPr>
      </w:pP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ثانياً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محور المواد </w:t>
      </w:r>
      <w:proofErr w:type="gramStart"/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الفقهية 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  <w:proofErr w:type="gramEnd"/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يشتمل دراسة الموضوعات المعرفية الآتية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426CCB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>ـ وسائل الاثبات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التقليدية</w:t>
      </w:r>
      <w:r w:rsidRPr="0074248D">
        <w:rPr>
          <w:rFonts w:hint="cs"/>
          <w:sz w:val="30"/>
          <w:szCs w:val="30"/>
          <w:rtl/>
          <w:lang w:bidi="ar-JO"/>
        </w:rPr>
        <w:t>: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proofErr w:type="spellStart"/>
      <w:r w:rsidR="00426CCB">
        <w:rPr>
          <w:rFonts w:cs="Times New Roman" w:hint="cs"/>
          <w:sz w:val="30"/>
          <w:szCs w:val="30"/>
          <w:rtl/>
          <w:lang w:bidi="ar-JO"/>
        </w:rPr>
        <w:t>الإقرا</w:t>
      </w:r>
      <w:proofErr w:type="spellEnd"/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الشهادة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="00426CCB">
        <w:rPr>
          <w:rFonts w:cs="Times New Roman" w:hint="cs"/>
          <w:sz w:val="30"/>
          <w:szCs w:val="30"/>
          <w:rtl/>
          <w:lang w:bidi="ar-JO"/>
        </w:rPr>
        <w:t>اليمين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الكتابة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426CCB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موضوعات في فقه </w:t>
      </w:r>
      <w:proofErr w:type="gramStart"/>
      <w:r w:rsidRPr="0074248D">
        <w:rPr>
          <w:rFonts w:cs="Times New Roman" w:hint="cs"/>
          <w:sz w:val="30"/>
          <w:szCs w:val="30"/>
          <w:rtl/>
          <w:lang w:bidi="ar-JO"/>
        </w:rPr>
        <w:t xml:space="preserve">البيوع </w:t>
      </w:r>
      <w:r w:rsidRPr="0074248D">
        <w:rPr>
          <w:rFonts w:hint="cs"/>
          <w:sz w:val="30"/>
          <w:szCs w:val="30"/>
          <w:rtl/>
          <w:lang w:bidi="ar-JO"/>
        </w:rPr>
        <w:t>:</w:t>
      </w:r>
      <w:proofErr w:type="gramEnd"/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مقومات عقد البيع و شرائطه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="00426CCB">
        <w:rPr>
          <w:rFonts w:cs="Times New Roman" w:hint="cs"/>
          <w:sz w:val="30"/>
          <w:szCs w:val="30"/>
          <w:rtl/>
          <w:lang w:bidi="ar-JO"/>
        </w:rPr>
        <w:t>المبيع و أحواله،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الثمن و أحواله</w:t>
      </w:r>
      <w:r w:rsidR="00426CCB">
        <w:rPr>
          <w:rFonts w:hint="cs"/>
          <w:sz w:val="30"/>
          <w:szCs w:val="30"/>
          <w:rtl/>
          <w:lang w:bidi="ar-JO"/>
        </w:rPr>
        <w:t xml:space="preserve">، </w:t>
      </w:r>
      <w:r w:rsidRPr="0074248D">
        <w:rPr>
          <w:rFonts w:cs="Times New Roman" w:hint="cs"/>
          <w:sz w:val="30"/>
          <w:szCs w:val="30"/>
          <w:rtl/>
          <w:lang w:bidi="ar-JO"/>
        </w:rPr>
        <w:t>الالتزامات المترتبة على عقد البيع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السلم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التقسيط</w:t>
      </w:r>
      <w:r w:rsidR="00426CCB">
        <w:rPr>
          <w:rFonts w:cs="Times New Roman" w:hint="cs"/>
          <w:sz w:val="30"/>
          <w:szCs w:val="30"/>
          <w:rtl/>
          <w:lang w:bidi="ar-JO"/>
        </w:rPr>
        <w:t xml:space="preserve">، 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صفقتين في صفق</w:t>
      </w:r>
      <w:r w:rsidR="00BB7845">
        <w:rPr>
          <w:rFonts w:cs="Times New Roman" w:hint="cs"/>
          <w:sz w:val="30"/>
          <w:szCs w:val="30"/>
          <w:rtl/>
          <w:lang w:bidi="ar-JO"/>
        </w:rPr>
        <w:t>ة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أقسام البيع باعتبار الكشف عن الثمن</w:t>
      </w:r>
      <w:r w:rsidRPr="0074248D">
        <w:rPr>
          <w:rFonts w:hint="cs"/>
          <w:sz w:val="30"/>
          <w:szCs w:val="30"/>
          <w:rtl/>
          <w:lang w:bidi="ar-JO"/>
        </w:rPr>
        <w:t xml:space="preserve">. 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مراجع المحور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="00020ABB">
        <w:rPr>
          <w:rFonts w:cs="Times New Roman" w:hint="cs"/>
          <w:sz w:val="30"/>
          <w:szCs w:val="30"/>
          <w:rtl/>
          <w:lang w:bidi="ar-JO"/>
        </w:rPr>
        <w:t>ـ كتاب البيع-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الأستاذ مصطفى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الزرقا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>ـ كتاب البيع على المذاهب الاربعة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تقي عثمان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3</w:t>
      </w:r>
      <w:r w:rsidRPr="0074248D">
        <w:rPr>
          <w:rFonts w:cs="Times New Roman" w:hint="cs"/>
          <w:sz w:val="30"/>
          <w:szCs w:val="30"/>
          <w:rtl/>
          <w:lang w:bidi="ar-JO"/>
        </w:rPr>
        <w:t>ـ طرق الاثبات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</w:t>
      </w:r>
      <w:proofErr w:type="spellEnd"/>
      <w:r w:rsidRPr="0074248D">
        <w:rPr>
          <w:rFonts w:cs="Times New Roman" w:hint="cs"/>
          <w:sz w:val="30"/>
          <w:szCs w:val="30"/>
          <w:rtl/>
          <w:lang w:bidi="ar-JO"/>
        </w:rPr>
        <w:t xml:space="preserve"> محمد </w:t>
      </w:r>
      <w:proofErr w:type="spellStart"/>
      <w:r w:rsidRPr="0074248D">
        <w:rPr>
          <w:rFonts w:cs="Times New Roman" w:hint="cs"/>
          <w:sz w:val="30"/>
          <w:szCs w:val="30"/>
          <w:rtl/>
          <w:lang w:bidi="ar-JO"/>
        </w:rPr>
        <w:t>الزحيلي</w:t>
      </w:r>
      <w:proofErr w:type="spellEnd"/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JO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lastRenderedPageBreak/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</w:t>
      </w:r>
      <w:proofErr w:type="gramStart"/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  <w:proofErr w:type="gramEnd"/>
    </w:p>
    <w:p w:rsidR="0036073C" w:rsidRPr="00355206" w:rsidRDefault="0036073C" w:rsidP="00121A92">
      <w:pPr>
        <w:pStyle w:val="ListParagraph"/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أولا</w:t>
      </w:r>
      <w:r w:rsidR="00AB6F03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="005652AD" w:rsidRPr="00355206">
        <w:rPr>
          <w:rFonts w:cs="Simplified Arabic" w:hint="cs"/>
          <w:sz w:val="30"/>
          <w:szCs w:val="30"/>
          <w:rtl/>
          <w:lang w:bidi="ar-SY"/>
        </w:rPr>
        <w:t xml:space="preserve"> يهدف الامتحان الشامل </w:t>
      </w:r>
      <w:r w:rsidR="002B2BF7" w:rsidRPr="00355206">
        <w:rPr>
          <w:rFonts w:cs="Simplified Arabic" w:hint="cs"/>
          <w:sz w:val="30"/>
          <w:szCs w:val="30"/>
          <w:rtl/>
          <w:lang w:bidi="ar-SY"/>
        </w:rPr>
        <w:t>إلى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</w:p>
    <w:p w:rsidR="00D77F6B" w:rsidRPr="00355206" w:rsidRDefault="005652AD" w:rsidP="00121A92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 xml:space="preserve">قياس قدرة الطالب على استيعاب المفاهيم 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>الأساسية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والمتقدمة التي اكتسبها في دراسته.</w:t>
      </w:r>
    </w:p>
    <w:p w:rsidR="0036073C" w:rsidRPr="00355206" w:rsidRDefault="004A23FA" w:rsidP="00C725F9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>لربط بين هذه المفاهيم وتوظيفها في حل المشكلات التعليمية والتطبيقية في مجال تخصصه</w:t>
      </w:r>
      <w:r w:rsidR="00426CCB">
        <w:rPr>
          <w:rFonts w:cs="Simplified Arabic" w:hint="cs"/>
          <w:sz w:val="30"/>
          <w:szCs w:val="30"/>
          <w:rtl/>
          <w:lang w:bidi="ar-SY"/>
        </w:rPr>
        <w:t>.</w:t>
      </w:r>
      <w:r w:rsidR="00121A92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</w:p>
    <w:p w:rsidR="00F83EAA" w:rsidRPr="00355206" w:rsidRDefault="002979CB" w:rsidP="00121A92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الإلمام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 xml:space="preserve"> بالمنظومة المعرفية في موضوع تخصصه.</w:t>
      </w:r>
    </w:p>
    <w:p w:rsidR="00696CBE" w:rsidRPr="00355206" w:rsidRDefault="0036073C" w:rsidP="00C725F9">
      <w:pPr>
        <w:rPr>
          <w:rFonts w:cs="Simplified Arabic"/>
          <w:sz w:val="30"/>
          <w:szCs w:val="30"/>
          <w:rtl/>
          <w:lang w:bidi="ar-JO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ثانيا</w:t>
      </w:r>
      <w:r w:rsidR="00AB6F03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  <w:r w:rsidR="005E2E97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الامتحان الشامل ليس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امتحانا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F83EAA" w:rsidRPr="00355206">
        <w:rPr>
          <w:rFonts w:cs="Simplified Arabic" w:hint="cs"/>
          <w:sz w:val="30"/>
          <w:szCs w:val="30"/>
          <w:rtl/>
          <w:lang w:bidi="ar-SY"/>
        </w:rPr>
        <w:t>آخر في المواد التي درسها الطالب</w:t>
      </w:r>
      <w:r w:rsidR="002979CB" w:rsidRPr="00355206">
        <w:rPr>
          <w:rFonts w:cs="Simplified Arabic" w:hint="cs"/>
          <w:b/>
          <w:bCs/>
          <w:sz w:val="30"/>
          <w:szCs w:val="30"/>
          <w:rtl/>
          <w:lang w:bidi="ar-SY"/>
        </w:rPr>
        <w:t>.</w:t>
      </w:r>
    </w:p>
    <w:p w:rsidR="00E242E0" w:rsidRPr="00355206" w:rsidRDefault="00E242E0" w:rsidP="00900FB3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ثالثا</w:t>
      </w:r>
      <w:r w:rsidR="00AB6F03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="005E2E97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المراجع والمصادر المساعدة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المذكورة لا تعني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أبدا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أن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الطالب مطالب بحفظها و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أ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الأسئلة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الإفادة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2A4C5B" w:rsidRDefault="002A4C5B" w:rsidP="00FC5D06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رابع</w:t>
      </w:r>
      <w:r w:rsidR="00426CCB">
        <w:rPr>
          <w:rFonts w:cs="Simplified Arabic" w:hint="cs"/>
          <w:b/>
          <w:bCs/>
          <w:sz w:val="30"/>
          <w:szCs w:val="30"/>
          <w:rtl/>
          <w:lang w:bidi="ar-SY"/>
        </w:rPr>
        <w:t>ـ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ا</w:t>
      </w:r>
      <w:r w:rsidR="00AB6F03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</w:t>
      </w:r>
      <w:r w:rsidR="00FC5D06">
        <w:rPr>
          <w:rFonts w:cs="Simplified Arabic" w:hint="cs"/>
          <w:sz w:val="30"/>
          <w:szCs w:val="30"/>
          <w:rtl/>
          <w:lang w:bidi="ar-SY"/>
        </w:rPr>
        <w:t>،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بدخول الامتحان قبل </w:t>
      </w:r>
      <w:r w:rsidR="00FC5D06">
        <w:rPr>
          <w:rFonts w:cs="Simplified Arabic" w:hint="cs"/>
          <w:sz w:val="30"/>
          <w:szCs w:val="30"/>
          <w:rtl/>
          <w:lang w:bidi="ar-SY"/>
        </w:rPr>
        <w:t>أسبوع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من موعد الامتحان. </w:t>
      </w:r>
    </w:p>
    <w:p w:rsidR="00FC5D06" w:rsidRPr="00355206" w:rsidRDefault="00426CCB" w:rsidP="00FC5D06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</w:t>
      </w:r>
      <w:r w:rsidR="00FC5D06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="00FC5D06">
        <w:rPr>
          <w:rFonts w:cs="Simplified Arabic" w:hint="cs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0911E0" w:rsidRDefault="00FC5D06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A854AA" w:rsidRPr="00355206" w:rsidRDefault="00A854AA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</w:p>
    <w:p w:rsidR="0006205F" w:rsidRPr="00355206" w:rsidRDefault="00690202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</w:t>
      </w:r>
      <w:r w:rsidR="001E3348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06205F" w:rsidRPr="00355206" w:rsidRDefault="0006205F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</w:p>
    <w:p w:rsidR="00690202" w:rsidRPr="00355206" w:rsidRDefault="0006205F" w:rsidP="00237D6A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</w:t>
      </w:r>
      <w:r w:rsidR="00237D6A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</w:t>
      </w:r>
      <w:proofErr w:type="spellStart"/>
      <w:r w:rsidR="00237D6A">
        <w:rPr>
          <w:rFonts w:cs="Simplified Arabic" w:hint="cs"/>
          <w:b/>
          <w:bCs/>
          <w:sz w:val="30"/>
          <w:szCs w:val="30"/>
          <w:rtl/>
          <w:lang w:bidi="ar-SY"/>
        </w:rPr>
        <w:t>أ.د</w:t>
      </w:r>
      <w:proofErr w:type="spellEnd"/>
      <w:r w:rsidR="00237D6A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أنس عبد الواحد الجابر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426CCB">
      <w:footerReference w:type="default" r:id="rId8"/>
      <w:pgSz w:w="11906" w:h="16838"/>
      <w:pgMar w:top="709" w:right="836" w:bottom="851" w:left="810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EC9" w:rsidRDefault="004B5EC9" w:rsidP="00281EF1">
      <w:r>
        <w:separator/>
      </w:r>
    </w:p>
  </w:endnote>
  <w:endnote w:type="continuationSeparator" w:id="0">
    <w:p w:rsidR="004B5EC9" w:rsidRDefault="004B5EC9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791933777"/>
      <w:docPartObj>
        <w:docPartGallery w:val="Page Numbers (Bottom of Page)"/>
        <w:docPartUnique/>
      </w:docPartObj>
    </w:sdtPr>
    <w:sdtEndPr/>
    <w:sdtContent>
      <w:p w:rsidR="00C82628" w:rsidRDefault="00C8262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B30" w:rsidRPr="00980B30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281EF1" w:rsidRPr="00054004" w:rsidRDefault="00281EF1" w:rsidP="000911E0">
    <w:pPr>
      <w:pStyle w:val="Footer"/>
      <w:jc w:val="right"/>
      <w:rPr>
        <w:sz w:val="24"/>
        <w:szCs w:val="24"/>
        <w:lang w:bidi="ar-S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EC9" w:rsidRDefault="004B5EC9" w:rsidP="00281EF1">
      <w:r>
        <w:separator/>
      </w:r>
    </w:p>
  </w:footnote>
  <w:footnote w:type="continuationSeparator" w:id="0">
    <w:p w:rsidR="004B5EC9" w:rsidRDefault="004B5EC9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 w15:restartNumberingAfterBreak="0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4B885A46"/>
    <w:multiLevelType w:val="hybridMultilevel"/>
    <w:tmpl w:val="BDE23D26"/>
    <w:lvl w:ilvl="0" w:tplc="8DDCCD34">
      <w:numFmt w:val="bullet"/>
      <w:lvlText w:val=""/>
      <w:lvlJc w:val="left"/>
      <w:pPr>
        <w:ind w:left="1043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6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 w15:restartNumberingAfterBreak="0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9" w15:restartNumberingAfterBreak="0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0" w15:restartNumberingAfterBreak="0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6"/>
  </w:num>
  <w:num w:numId="2">
    <w:abstractNumId w:val="1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05AC7"/>
    <w:rsid w:val="0001012F"/>
    <w:rsid w:val="00013908"/>
    <w:rsid w:val="000154BE"/>
    <w:rsid w:val="0001641C"/>
    <w:rsid w:val="0001703C"/>
    <w:rsid w:val="00020ABB"/>
    <w:rsid w:val="00021019"/>
    <w:rsid w:val="000300F4"/>
    <w:rsid w:val="0003139B"/>
    <w:rsid w:val="00031C8F"/>
    <w:rsid w:val="000376A3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68B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192D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3F6F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30C6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B7992"/>
    <w:rsid w:val="001C1E4F"/>
    <w:rsid w:val="001C344A"/>
    <w:rsid w:val="001C37AC"/>
    <w:rsid w:val="001C3ABD"/>
    <w:rsid w:val="001C64C7"/>
    <w:rsid w:val="001C6E72"/>
    <w:rsid w:val="001D2FD6"/>
    <w:rsid w:val="001D356E"/>
    <w:rsid w:val="001D5CF5"/>
    <w:rsid w:val="001D5EEA"/>
    <w:rsid w:val="001D70D7"/>
    <w:rsid w:val="001E3348"/>
    <w:rsid w:val="001E68BB"/>
    <w:rsid w:val="001E7A89"/>
    <w:rsid w:val="001F22AE"/>
    <w:rsid w:val="001F316E"/>
    <w:rsid w:val="001F4AE5"/>
    <w:rsid w:val="001F4EBE"/>
    <w:rsid w:val="001F5B55"/>
    <w:rsid w:val="001F5F32"/>
    <w:rsid w:val="001F7419"/>
    <w:rsid w:val="0020240E"/>
    <w:rsid w:val="0020609A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A"/>
    <w:rsid w:val="00237D6C"/>
    <w:rsid w:val="002441CC"/>
    <w:rsid w:val="00244893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968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55206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3F5C1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26CCB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307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5EC9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4A6D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56B5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5B1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46339"/>
    <w:rsid w:val="00650EF1"/>
    <w:rsid w:val="006536C6"/>
    <w:rsid w:val="00653EEF"/>
    <w:rsid w:val="00657E69"/>
    <w:rsid w:val="00661332"/>
    <w:rsid w:val="0066135F"/>
    <w:rsid w:val="0066323B"/>
    <w:rsid w:val="00664847"/>
    <w:rsid w:val="00665FE1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248D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331"/>
    <w:rsid w:val="007B750C"/>
    <w:rsid w:val="007C02F8"/>
    <w:rsid w:val="007C0409"/>
    <w:rsid w:val="007C1373"/>
    <w:rsid w:val="007C243A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1626B"/>
    <w:rsid w:val="008209E1"/>
    <w:rsid w:val="00821FEC"/>
    <w:rsid w:val="00826159"/>
    <w:rsid w:val="008263AE"/>
    <w:rsid w:val="00831415"/>
    <w:rsid w:val="00832600"/>
    <w:rsid w:val="00840D9D"/>
    <w:rsid w:val="0084284F"/>
    <w:rsid w:val="008432C3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1D35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0B30"/>
    <w:rsid w:val="0098286F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0ECD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6AC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4AA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B6F03"/>
    <w:rsid w:val="00AC180B"/>
    <w:rsid w:val="00AC3DAC"/>
    <w:rsid w:val="00AC4B84"/>
    <w:rsid w:val="00AC5FE3"/>
    <w:rsid w:val="00AC66A7"/>
    <w:rsid w:val="00AC6823"/>
    <w:rsid w:val="00AD0098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0F38"/>
    <w:rsid w:val="00B4231D"/>
    <w:rsid w:val="00B4319B"/>
    <w:rsid w:val="00B448C8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90A11"/>
    <w:rsid w:val="00B946BB"/>
    <w:rsid w:val="00B96363"/>
    <w:rsid w:val="00BA1BFF"/>
    <w:rsid w:val="00BA24CD"/>
    <w:rsid w:val="00BA7F66"/>
    <w:rsid w:val="00BB0A13"/>
    <w:rsid w:val="00BB5141"/>
    <w:rsid w:val="00BB65EB"/>
    <w:rsid w:val="00BB7845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74DA"/>
    <w:rsid w:val="00C001B9"/>
    <w:rsid w:val="00C003B0"/>
    <w:rsid w:val="00C035A6"/>
    <w:rsid w:val="00C107D6"/>
    <w:rsid w:val="00C13274"/>
    <w:rsid w:val="00C15BAD"/>
    <w:rsid w:val="00C1719C"/>
    <w:rsid w:val="00C2112E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6619"/>
    <w:rsid w:val="00C77DF2"/>
    <w:rsid w:val="00C810FB"/>
    <w:rsid w:val="00C82628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3B12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3922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36BD9"/>
    <w:rsid w:val="00D40BC7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2FD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1F40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D7E44"/>
    <w:rsid w:val="00EE263E"/>
    <w:rsid w:val="00EE527D"/>
    <w:rsid w:val="00EE5B8C"/>
    <w:rsid w:val="00EF2724"/>
    <w:rsid w:val="00F00982"/>
    <w:rsid w:val="00F023A3"/>
    <w:rsid w:val="00F040C7"/>
    <w:rsid w:val="00F057CE"/>
    <w:rsid w:val="00F06410"/>
    <w:rsid w:val="00F0749E"/>
    <w:rsid w:val="00F10350"/>
    <w:rsid w:val="00F103D3"/>
    <w:rsid w:val="00F10475"/>
    <w:rsid w:val="00F11A81"/>
    <w:rsid w:val="00F138C5"/>
    <w:rsid w:val="00F166F2"/>
    <w:rsid w:val="00F16C0F"/>
    <w:rsid w:val="00F173F8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1100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5D06"/>
    <w:rsid w:val="00FC728F"/>
    <w:rsid w:val="00FD0654"/>
    <w:rsid w:val="00FD0DEF"/>
    <w:rsid w:val="00FD12F6"/>
    <w:rsid w:val="00FD73F9"/>
    <w:rsid w:val="00FE178A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53D6A"/>
  <w15:docId w15:val="{A695A83B-010F-4046-82DC-A879C769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EF1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Normal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5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8115C-A3BD-4070-B493-C5F1EAE4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15</cp:revision>
  <cp:lastPrinted>2025-05-13T09:13:00Z</cp:lastPrinted>
  <dcterms:created xsi:type="dcterms:W3CDTF">2025-05-13T09:14:00Z</dcterms:created>
  <dcterms:modified xsi:type="dcterms:W3CDTF">2026-05-03T08:17:00Z</dcterms:modified>
</cp:coreProperties>
</file>