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D3072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992345">
        <w:rPr>
          <w:rFonts w:cs="PT Bold Heading" w:hint="cs"/>
          <w:sz w:val="24"/>
          <w:szCs w:val="24"/>
          <w:rtl/>
          <w:lang w:bidi="ar-SY"/>
        </w:rPr>
        <w:t>ل</w:t>
      </w:r>
      <w:r w:rsidR="00D30721">
        <w:rPr>
          <w:rFonts w:cs="PT Bold Heading" w:hint="cs"/>
          <w:sz w:val="24"/>
          <w:szCs w:val="24"/>
          <w:rtl/>
          <w:lang w:bidi="ar-SY"/>
        </w:rPr>
        <w:t>أول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D30721">
        <w:rPr>
          <w:rFonts w:cs="PT Bold Heading" w:hint="cs"/>
          <w:sz w:val="24"/>
          <w:szCs w:val="24"/>
          <w:rtl/>
          <w:lang w:bidi="ar-SY"/>
        </w:rPr>
        <w:t>4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D30721">
        <w:rPr>
          <w:rFonts w:cs="PT Bold Heading" w:hint="cs"/>
          <w:sz w:val="24"/>
          <w:szCs w:val="24"/>
          <w:rtl/>
          <w:lang w:bidi="ar-SY"/>
        </w:rPr>
        <w:t>5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D34C8C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34C8C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الثلاثاء 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>19/11/2024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0B5606" w:rsidRPr="000B5606" w:rsidRDefault="00B81C4C" w:rsidP="00B81C4C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8406BE">
      <w:pPr>
        <w:spacing w:line="276" w:lineRule="auto"/>
        <w:ind w:right="-993" w:hanging="676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7464F6">
      <w:pPr>
        <w:pStyle w:val="ListParagraph"/>
        <w:numPr>
          <w:ilvl w:val="0"/>
          <w:numId w:val="24"/>
        </w:numPr>
        <w:spacing w:after="200" w:line="276" w:lineRule="auto"/>
        <w:jc w:val="mediumKashida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1F6DD0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البصمة الوراثية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1F6DD0">
        <w:rPr>
          <w:rFonts w:asciiTheme="majorHAnsi" w:hAnsiTheme="majorHAnsi" w:cs="Times New Roman"/>
          <w:sz w:val="31"/>
          <w:szCs w:val="31"/>
          <w:rtl/>
          <w:lang w:bidi="ar-JO"/>
        </w:rPr>
        <w:t xml:space="preserve"> </w:t>
      </w:r>
      <w:r w:rsidRPr="001F6DD0">
        <w:rPr>
          <w:rFonts w:asciiTheme="majorHAnsi" w:hAnsiTheme="majorHAnsi"/>
          <w:sz w:val="31"/>
          <w:szCs w:val="31"/>
          <w:lang w:bidi="ar-JO"/>
        </w:rPr>
        <w:t>DNA</w:t>
      </w:r>
      <w:r w:rsidRPr="001F6DD0">
        <w:rPr>
          <w:rFonts w:asciiTheme="majorHAnsi" w:hAnsiTheme="majorHAnsi"/>
          <w:sz w:val="31"/>
          <w:szCs w:val="31"/>
          <w:rtl/>
          <w:lang w:bidi="ar-JO"/>
        </w:rPr>
        <w:t>,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8406BE" w:rsidRDefault="000B5606" w:rsidP="008406BE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</w:t>
      </w:r>
      <w:bookmarkStart w:id="0" w:name="_GoBack"/>
      <w:bookmarkEnd w:id="0"/>
      <w:r w:rsidRPr="00572941">
        <w:rPr>
          <w:rFonts w:cs="Times New Roman" w:hint="cs"/>
          <w:sz w:val="31"/>
          <w:szCs w:val="31"/>
          <w:rtl/>
          <w:lang w:bidi="ar-JO"/>
        </w:rPr>
        <w:t>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البغا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الوقف الإسلامي بين النظرية والتطبيق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د. عكرمة صبري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وقف النقود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د.عبدالله بن مصلح الثمالي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D34C8C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ab/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>لأحد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>24/11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/202</w:t>
      </w:r>
      <w:r w:rsidR="00D34C8C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(10:00– 1:00).</w:t>
      </w:r>
    </w:p>
    <w:p w:rsidR="00B81C4C" w:rsidRDefault="00B81C4C" w:rsidP="00B81C4C">
      <w:pPr>
        <w:rPr>
          <w:rFonts w:cs="Simplified Arabic"/>
          <w:sz w:val="28"/>
          <w:szCs w:val="28"/>
          <w:rtl/>
          <w:lang w:bidi="ar-SY"/>
        </w:rPr>
      </w:pPr>
    </w:p>
    <w:p w:rsidR="00B81C4C" w:rsidRDefault="00B81C4C" w:rsidP="00B81C4C">
      <w:pPr>
        <w:rPr>
          <w:rFonts w:cs="Simplified Arabic"/>
          <w:sz w:val="28"/>
          <w:szCs w:val="28"/>
          <w:rtl/>
          <w:lang w:bidi="ar-SY"/>
        </w:rPr>
      </w:pPr>
    </w:p>
    <w:p w:rsidR="008406BE" w:rsidRPr="00B81C4C" w:rsidRDefault="008406BE" w:rsidP="00B81C4C">
      <w:pPr>
        <w:rPr>
          <w:rFonts w:cs="Simplified Arabic"/>
          <w:sz w:val="28"/>
          <w:szCs w:val="28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lastRenderedPageBreak/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عبدالناصرابو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ListParagraph"/>
        <w:spacing w:line="276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spacing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8406BE" w:rsidRDefault="00714B0A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 هامة 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BB4447" w:rsidRDefault="00BB4447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BB4447" w:rsidRDefault="008406BE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د. 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BB4447" w:rsidRDefault="00BB4447" w:rsidP="008406BE">
      <w:pPr>
        <w:ind w:left="94"/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60" w:rsidRDefault="00166660" w:rsidP="004C6FD8">
      <w:r>
        <w:separator/>
      </w:r>
    </w:p>
  </w:endnote>
  <w:endnote w:type="continuationSeparator" w:id="0">
    <w:p w:rsidR="00166660" w:rsidRDefault="00166660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60" w:rsidRDefault="00166660" w:rsidP="004C6FD8">
      <w:r>
        <w:separator/>
      </w:r>
    </w:p>
  </w:footnote>
  <w:footnote w:type="continuationSeparator" w:id="0">
    <w:p w:rsidR="00166660" w:rsidRDefault="00166660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343DE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66660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6DD0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523B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78B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551B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64F6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6BE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0F19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E762E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0721"/>
    <w:rsid w:val="00D31E08"/>
    <w:rsid w:val="00D33A63"/>
    <w:rsid w:val="00D34C8C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B4AEB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9FAB3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4</cp:revision>
  <cp:lastPrinted>2024-08-14T11:43:00Z</cp:lastPrinted>
  <dcterms:created xsi:type="dcterms:W3CDTF">2024-08-14T10:06:00Z</dcterms:created>
  <dcterms:modified xsi:type="dcterms:W3CDTF">2024-08-14T11:44:00Z</dcterms:modified>
</cp:coreProperties>
</file>