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FBD" w:rsidRDefault="007C5FBD" w:rsidP="002800BC">
      <w:pPr>
        <w:jc w:val="center"/>
        <w:rPr>
          <w:sz w:val="36"/>
          <w:szCs w:val="36"/>
          <w:rtl/>
        </w:rPr>
      </w:pPr>
      <w:r w:rsidRPr="00CD6911">
        <w:rPr>
          <w:rFonts w:ascii="Traditional Arabic" w:eastAsia="Times New Roman" w:hAnsi="Traditional Arabic" w:cs="AL-Matee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 wp14:anchorId="06488303" wp14:editId="26D6C1B0">
            <wp:simplePos x="0" y="0"/>
            <wp:positionH relativeFrom="margin">
              <wp:posOffset>3011170</wp:posOffset>
            </wp:positionH>
            <wp:positionV relativeFrom="paragraph">
              <wp:posOffset>-40640</wp:posOffset>
            </wp:positionV>
            <wp:extent cx="1076325" cy="1209675"/>
            <wp:effectExtent l="0" t="0" r="9525" b="9525"/>
            <wp:wrapNone/>
            <wp:docPr id="1" name="صورة 5" descr="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final 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5FBD" w:rsidRDefault="007C5FBD" w:rsidP="007C5FBD">
      <w:pPr>
        <w:spacing w:after="0" w:line="276" w:lineRule="auto"/>
        <w:ind w:left="-1093"/>
        <w:jc w:val="both"/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</w:pPr>
      <w:r w:rsidRPr="00CD6911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 xml:space="preserve">       </w:t>
      </w:r>
      <w:r w:rsidRPr="00CD6911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جامعـة</w:t>
      </w:r>
      <w:r w:rsidRPr="00CD6911">
        <w:rPr>
          <w:rFonts w:ascii="Calibri" w:eastAsia="Times New Roman" w:hAnsi="Calibri" w:cs="Arial"/>
          <w:sz w:val="32"/>
          <w:szCs w:val="32"/>
          <w:rtl/>
          <w:lang w:bidi="ar-JO"/>
        </w:rPr>
        <w:t xml:space="preserve"> </w:t>
      </w:r>
      <w:r w:rsidRPr="00CD6911"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  <w:t>العل</w:t>
      </w:r>
      <w:r w:rsidRPr="00CD6911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ـوم</w:t>
      </w:r>
      <w:r w:rsidRPr="00CD6911"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  <w:t xml:space="preserve"> </w:t>
      </w:r>
      <w:r w:rsidRPr="00CD6911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الإسـلامية</w:t>
      </w:r>
      <w:r w:rsidRPr="00CD6911"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  <w:t xml:space="preserve"> العالمي</w:t>
      </w:r>
      <w:r w:rsidRPr="00CD6911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ـة</w:t>
      </w:r>
      <w:r w:rsidRPr="00CD6911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  <w:t xml:space="preserve"> </w:t>
      </w:r>
      <w:r w:rsidRPr="00CD6911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bidi="ar-JO"/>
        </w:rPr>
        <w:t xml:space="preserve">             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  <w:t xml:space="preserve"> </w:t>
      </w:r>
      <w:r w:rsidRPr="00CD6911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Cambria" w:eastAsia="Times New Roman" w:hAnsi="Cambria" w:cs="Sultan bold"/>
          <w:b/>
          <w:bCs/>
          <w:noProof/>
          <w:w w:val="50"/>
          <w:sz w:val="28"/>
          <w:szCs w:val="28"/>
          <w:lang w:bidi="ar-JO"/>
        </w:rPr>
        <w:t xml:space="preserve"> </w:t>
      </w:r>
      <w:r w:rsidRPr="00CD6911">
        <w:rPr>
          <w:rFonts w:ascii="Cambria" w:eastAsia="Times New Roman" w:hAnsi="Cambria" w:cs="Sultan bold"/>
          <w:b/>
          <w:bCs/>
          <w:noProof/>
          <w:w w:val="50"/>
          <w:sz w:val="28"/>
          <w:szCs w:val="28"/>
          <w:lang w:bidi="ar-JO"/>
        </w:rPr>
        <w:t xml:space="preserve">The World Islamic Sciences &amp; Education University </w:t>
      </w:r>
      <w:r>
        <w:rPr>
          <w:rFonts w:ascii="Cambria" w:eastAsia="Times New Roman" w:hAnsi="Cambria" w:cs="Sultan bold"/>
          <w:b/>
          <w:bCs/>
          <w:noProof/>
          <w:w w:val="50"/>
          <w:sz w:val="26"/>
          <w:szCs w:val="26"/>
          <w:lang w:bidi="ar-JO"/>
        </w:rPr>
        <w:t xml:space="preserve">(W.I.S.E                                                                </w:t>
      </w:r>
      <w:r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 xml:space="preserve"> </w:t>
      </w:r>
    </w:p>
    <w:p w:rsidR="007C5FBD" w:rsidRDefault="007C5FBD" w:rsidP="007C5FBD">
      <w:pPr>
        <w:spacing w:after="0" w:line="276" w:lineRule="auto"/>
        <w:ind w:left="-1093"/>
        <w:jc w:val="both"/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</w:pPr>
      <w:r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 xml:space="preserve">   </w:t>
      </w:r>
    </w:p>
    <w:p w:rsidR="007C5FBD" w:rsidRDefault="007C5FBD" w:rsidP="007C5FBD">
      <w:pPr>
        <w:spacing w:after="0" w:line="276" w:lineRule="auto"/>
        <w:ind w:left="-1093"/>
        <w:jc w:val="both"/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</w:pPr>
      <w:r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 xml:space="preserve">        كلية الشيخ نوح القضاة للشريعة والقانون                                قسم الفقه وأصوله / القانون المقارن</w:t>
      </w:r>
    </w:p>
    <w:p w:rsidR="007C5FBD" w:rsidRDefault="007C5FBD" w:rsidP="007C5FBD">
      <w:pPr>
        <w:spacing w:after="0" w:line="276" w:lineRule="auto"/>
        <w:ind w:left="-1093"/>
        <w:jc w:val="both"/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</w:pPr>
      <w:r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 xml:space="preserve">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C5FBD" w:rsidRDefault="007C5FBD" w:rsidP="007C5FBD">
      <w:pPr>
        <w:spacing w:after="0" w:line="276" w:lineRule="auto"/>
        <w:ind w:left="-1093"/>
        <w:jc w:val="both"/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</w:pPr>
      <w:r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 xml:space="preserve"> </w:t>
      </w:r>
    </w:p>
    <w:p w:rsidR="007C5FBD" w:rsidRDefault="007C5FBD" w:rsidP="007C5FBD">
      <w:pPr>
        <w:spacing w:after="0" w:line="276" w:lineRule="auto"/>
        <w:jc w:val="both"/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</w:pPr>
    </w:p>
    <w:p w:rsidR="00D75D09" w:rsidRPr="002800BC" w:rsidRDefault="002800BC" w:rsidP="002800BC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قائمة </w:t>
      </w:r>
      <w:r w:rsidRPr="002800BC">
        <w:rPr>
          <w:rFonts w:hint="cs"/>
          <w:b/>
          <w:bCs/>
          <w:sz w:val="32"/>
          <w:szCs w:val="32"/>
          <w:rtl/>
        </w:rPr>
        <w:t>بأسماء طلبة غير المكتمل ممن لديهم ثلاثة مواد فأكثر</w:t>
      </w:r>
    </w:p>
    <w:p w:rsidR="00D75D09" w:rsidRPr="00852F85" w:rsidRDefault="002800BC" w:rsidP="00C90530">
      <w:pPr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>تبدأ امتحانات الطلبة ( غير المتكمل )  ممن لدي</w:t>
      </w:r>
      <w:r w:rsidR="00C90530">
        <w:rPr>
          <w:rFonts w:hint="cs"/>
          <w:sz w:val="32"/>
          <w:szCs w:val="32"/>
          <w:rtl/>
        </w:rPr>
        <w:t>ه ثلاثة امتحانات فأكثر يوم الأثنين</w:t>
      </w:r>
      <w:r>
        <w:rPr>
          <w:rFonts w:hint="cs"/>
          <w:sz w:val="32"/>
          <w:szCs w:val="32"/>
          <w:rtl/>
        </w:rPr>
        <w:t xml:space="preserve"> 1</w:t>
      </w:r>
      <w:r w:rsidR="00C90530">
        <w:rPr>
          <w:rFonts w:hint="cs"/>
          <w:sz w:val="32"/>
          <w:szCs w:val="32"/>
          <w:rtl/>
        </w:rPr>
        <w:t>7</w:t>
      </w:r>
      <w:r>
        <w:rPr>
          <w:rFonts w:hint="cs"/>
          <w:sz w:val="32"/>
          <w:szCs w:val="32"/>
          <w:rtl/>
        </w:rPr>
        <w:t>/ 7 / 2023م ، وتنتهي يوم الخميس 20/ 7 / 2023</w:t>
      </w:r>
      <w:r w:rsidR="00CA6E5C">
        <w:rPr>
          <w:rFonts w:hint="cs"/>
          <w:sz w:val="32"/>
          <w:szCs w:val="32"/>
          <w:rtl/>
        </w:rPr>
        <w:t xml:space="preserve"> م</w:t>
      </w:r>
      <w:r>
        <w:rPr>
          <w:rFonts w:hint="cs"/>
          <w:sz w:val="32"/>
          <w:szCs w:val="32"/>
          <w:rtl/>
        </w:rPr>
        <w:t xml:space="preserve"> </w:t>
      </w:r>
      <w:r w:rsidR="00CA6E5C">
        <w:rPr>
          <w:rFonts w:hint="cs"/>
          <w:sz w:val="32"/>
          <w:szCs w:val="32"/>
          <w:rtl/>
        </w:rPr>
        <w:t xml:space="preserve">على أن يكون عذره مقبولاً حسب الجدول المرفق، </w:t>
      </w:r>
      <w:r>
        <w:rPr>
          <w:rFonts w:hint="cs"/>
          <w:sz w:val="32"/>
          <w:szCs w:val="32"/>
          <w:rtl/>
        </w:rPr>
        <w:t>ويحدد يوم الامتحان ووقت</w:t>
      </w:r>
      <w:r w:rsidR="00CA6E5C">
        <w:rPr>
          <w:rFonts w:hint="cs"/>
          <w:sz w:val="32"/>
          <w:szCs w:val="32"/>
          <w:rtl/>
        </w:rPr>
        <w:t>ه</w:t>
      </w:r>
      <w:r>
        <w:rPr>
          <w:rFonts w:hint="cs"/>
          <w:sz w:val="32"/>
          <w:szCs w:val="32"/>
          <w:rtl/>
        </w:rPr>
        <w:t xml:space="preserve"> </w:t>
      </w:r>
      <w:r w:rsidR="00CA6E5C" w:rsidRPr="00852F85">
        <w:rPr>
          <w:rFonts w:hint="cs"/>
          <w:b/>
          <w:bCs/>
          <w:sz w:val="32"/>
          <w:szCs w:val="32"/>
          <w:u w:val="single"/>
          <w:rtl/>
        </w:rPr>
        <w:t xml:space="preserve">بالتنسيق </w:t>
      </w:r>
      <w:r w:rsidRPr="00852F85">
        <w:rPr>
          <w:rFonts w:hint="cs"/>
          <w:b/>
          <w:bCs/>
          <w:sz w:val="32"/>
          <w:szCs w:val="32"/>
          <w:u w:val="single"/>
          <w:rtl/>
        </w:rPr>
        <w:t xml:space="preserve"> بين دكتور المادة والطالب. </w:t>
      </w:r>
    </w:p>
    <w:p w:rsidR="00D75D09" w:rsidRDefault="00D75D09">
      <w:pPr>
        <w:rPr>
          <w:rtl/>
        </w:rPr>
      </w:pPr>
    </w:p>
    <w:tbl>
      <w:tblPr>
        <w:tblStyle w:val="a3"/>
        <w:bidiVisual/>
        <w:tblW w:w="10564" w:type="dxa"/>
        <w:tblLook w:val="04A0" w:firstRow="1" w:lastRow="0" w:firstColumn="1" w:lastColumn="0" w:noHBand="0" w:noVBand="1"/>
      </w:tblPr>
      <w:tblGrid>
        <w:gridCol w:w="597"/>
        <w:gridCol w:w="2000"/>
        <w:gridCol w:w="1689"/>
        <w:gridCol w:w="2167"/>
        <w:gridCol w:w="2268"/>
        <w:gridCol w:w="1843"/>
      </w:tblGrid>
      <w:tr w:rsidR="00CA6E5C" w:rsidTr="007C5FBD">
        <w:tc>
          <w:tcPr>
            <w:tcW w:w="597" w:type="dxa"/>
          </w:tcPr>
          <w:p w:rsidR="00CA6E5C" w:rsidRDefault="00CA6E5C" w:rsidP="00D75D0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الرقم </w:t>
            </w:r>
          </w:p>
        </w:tc>
        <w:tc>
          <w:tcPr>
            <w:tcW w:w="2000" w:type="dxa"/>
          </w:tcPr>
          <w:p w:rsidR="00CA6E5C" w:rsidRDefault="00CA6E5C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1689" w:type="dxa"/>
          </w:tcPr>
          <w:p w:rsidR="00CA6E5C" w:rsidRDefault="00CA6E5C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 الجامعي</w:t>
            </w:r>
          </w:p>
        </w:tc>
        <w:tc>
          <w:tcPr>
            <w:tcW w:w="2167" w:type="dxa"/>
          </w:tcPr>
          <w:p w:rsidR="00CA6E5C" w:rsidRDefault="00CA6E5C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المادة </w:t>
            </w:r>
          </w:p>
        </w:tc>
        <w:tc>
          <w:tcPr>
            <w:tcW w:w="2268" w:type="dxa"/>
          </w:tcPr>
          <w:p w:rsidR="00CA6E5C" w:rsidRDefault="00CA6E5C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دكتور المادة</w:t>
            </w:r>
          </w:p>
        </w:tc>
        <w:tc>
          <w:tcPr>
            <w:tcW w:w="1843" w:type="dxa"/>
          </w:tcPr>
          <w:p w:rsidR="00CA6E5C" w:rsidRDefault="00CA6E5C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حالة العذر</w:t>
            </w:r>
          </w:p>
        </w:tc>
      </w:tr>
      <w:tr w:rsidR="00D75D09" w:rsidTr="007C5FBD">
        <w:tc>
          <w:tcPr>
            <w:tcW w:w="597" w:type="dxa"/>
            <w:vMerge w:val="restart"/>
          </w:tcPr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000" w:type="dxa"/>
            <w:vMerge w:val="restart"/>
          </w:tcPr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Pr="007C0D23" w:rsidRDefault="00B4081F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عبد الرحمن زياد ا</w:t>
            </w:r>
            <w:r w:rsidR="00D75D09">
              <w:rPr>
                <w:rFonts w:hint="cs"/>
                <w:sz w:val="28"/>
                <w:szCs w:val="28"/>
                <w:rtl/>
              </w:rPr>
              <w:t>سماعيل</w:t>
            </w:r>
          </w:p>
        </w:tc>
        <w:tc>
          <w:tcPr>
            <w:tcW w:w="1689" w:type="dxa"/>
            <w:vMerge w:val="restart"/>
          </w:tcPr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3200201048</w:t>
            </w: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الأيمان والنذور</w:t>
            </w:r>
          </w:p>
        </w:tc>
        <w:tc>
          <w:tcPr>
            <w:tcW w:w="2268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د .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محمد الفاعوري</w:t>
            </w:r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الأحوال الشخصية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( الطلاق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2268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محمود العمري</w:t>
            </w:r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القواعد الفقهية</w:t>
            </w:r>
          </w:p>
        </w:tc>
        <w:tc>
          <w:tcPr>
            <w:tcW w:w="2268" w:type="dxa"/>
          </w:tcPr>
          <w:p w:rsidR="00D75D09" w:rsidRPr="007C0D23" w:rsidRDefault="007C5FBD" w:rsidP="00D75D09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أ.</w:t>
            </w:r>
            <w:r w:rsidR="00D75D09">
              <w:rPr>
                <w:rFonts w:hint="cs"/>
                <w:sz w:val="28"/>
                <w:szCs w:val="28"/>
                <w:rtl/>
              </w:rPr>
              <w:t>د</w:t>
            </w:r>
            <w:proofErr w:type="spellEnd"/>
            <w:r w:rsidR="00D75D09">
              <w:rPr>
                <w:rFonts w:hint="cs"/>
                <w:sz w:val="28"/>
                <w:szCs w:val="28"/>
                <w:rtl/>
              </w:rPr>
              <w:t>. موسى القضاة</w:t>
            </w:r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 w:val="restart"/>
          </w:tcPr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000" w:type="dxa"/>
            <w:vMerge w:val="restart"/>
          </w:tcPr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طارق سعيد عبد الفتاح العلاوين</w:t>
            </w:r>
          </w:p>
        </w:tc>
        <w:tc>
          <w:tcPr>
            <w:tcW w:w="1689" w:type="dxa"/>
            <w:vMerge w:val="restart"/>
          </w:tcPr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3200201027</w:t>
            </w: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فقه العبادات (2)</w:t>
            </w:r>
          </w:p>
        </w:tc>
        <w:tc>
          <w:tcPr>
            <w:tcW w:w="2268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محمد الفاعوري</w:t>
            </w:r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الأحوال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الشخصية  (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الطلاق )</w:t>
            </w:r>
          </w:p>
        </w:tc>
        <w:tc>
          <w:tcPr>
            <w:tcW w:w="2268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محمود العمري</w:t>
            </w:r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أصول الفقه(3)</w:t>
            </w:r>
          </w:p>
        </w:tc>
        <w:tc>
          <w:tcPr>
            <w:tcW w:w="2268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 محمد الفاعوري</w:t>
            </w:r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قانون العقوبات العام</w:t>
            </w:r>
          </w:p>
        </w:tc>
        <w:tc>
          <w:tcPr>
            <w:tcW w:w="2268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وجدان ارتيمة</w:t>
            </w:r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 w:val="restart"/>
          </w:tcPr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000" w:type="dxa"/>
            <w:vMerge w:val="restart"/>
          </w:tcPr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Pr="007C0D23" w:rsidRDefault="00B4081F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أيهم ا</w:t>
            </w:r>
            <w:r w:rsidR="00D75D09">
              <w:rPr>
                <w:rFonts w:hint="cs"/>
                <w:sz w:val="28"/>
                <w:szCs w:val="28"/>
                <w:rtl/>
              </w:rPr>
              <w:t>سماعيل محمد علاونة</w:t>
            </w:r>
          </w:p>
        </w:tc>
        <w:tc>
          <w:tcPr>
            <w:tcW w:w="1689" w:type="dxa"/>
            <w:vMerge w:val="restart"/>
          </w:tcPr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3190207010</w:t>
            </w: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السياسة الشرعية</w:t>
            </w:r>
          </w:p>
        </w:tc>
        <w:tc>
          <w:tcPr>
            <w:tcW w:w="2268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محمود العمري</w:t>
            </w:r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تطبيقات قضائية</w:t>
            </w:r>
          </w:p>
        </w:tc>
        <w:tc>
          <w:tcPr>
            <w:tcW w:w="2268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رائد صبح</w:t>
            </w:r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الحقوق العينية</w:t>
            </w:r>
          </w:p>
        </w:tc>
        <w:tc>
          <w:tcPr>
            <w:tcW w:w="2268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رائد صبح</w:t>
            </w:r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167" w:type="dxa"/>
          </w:tcPr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النظام الدستوري الأردني</w:t>
            </w:r>
          </w:p>
          <w:p w:rsidR="00D75D09" w:rsidRPr="007C0D23" w:rsidRDefault="00D75D09" w:rsidP="00D75D09">
            <w:pPr>
              <w:rPr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طه عطيات</w:t>
            </w:r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167" w:type="dxa"/>
          </w:tcPr>
          <w:p w:rsidR="00D75D09" w:rsidRDefault="00B4081F" w:rsidP="00B408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قانون العمل والضمان الاجتماعي</w:t>
            </w:r>
          </w:p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D75D09" w:rsidRPr="007C0D23" w:rsidRDefault="00181A98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br/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أ.</w:t>
            </w:r>
            <w:r w:rsidR="00D75D09">
              <w:rPr>
                <w:rFonts w:hint="cs"/>
                <w:sz w:val="28"/>
                <w:szCs w:val="28"/>
                <w:rtl/>
              </w:rPr>
              <w:t>د</w:t>
            </w:r>
            <w:proofErr w:type="spellEnd"/>
            <w:r w:rsidR="00D75D09">
              <w:rPr>
                <w:rFonts w:hint="cs"/>
                <w:sz w:val="28"/>
                <w:szCs w:val="28"/>
                <w:rtl/>
              </w:rPr>
              <w:t>. إبراهيم الصرايرة</w:t>
            </w:r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 w:val="restart"/>
          </w:tcPr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000" w:type="dxa"/>
            <w:vMerge w:val="restart"/>
          </w:tcPr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سعد حلمي سعد حسونة</w:t>
            </w:r>
          </w:p>
        </w:tc>
        <w:tc>
          <w:tcPr>
            <w:tcW w:w="1689" w:type="dxa"/>
            <w:vMerge w:val="restart"/>
          </w:tcPr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62102017</w:t>
            </w:r>
          </w:p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حقوق الإنسان ي الشريعة والقانون</w:t>
            </w:r>
          </w:p>
        </w:tc>
        <w:tc>
          <w:tcPr>
            <w:tcW w:w="2268" w:type="dxa"/>
          </w:tcPr>
          <w:p w:rsidR="00D75D09" w:rsidRPr="007C0D23" w:rsidRDefault="007C5FBD" w:rsidP="00D75D09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أ.</w:t>
            </w:r>
            <w:r w:rsidR="00D75D09">
              <w:rPr>
                <w:rFonts w:hint="cs"/>
                <w:sz w:val="28"/>
                <w:szCs w:val="28"/>
                <w:rtl/>
              </w:rPr>
              <w:t>د</w:t>
            </w:r>
            <w:proofErr w:type="spellEnd"/>
            <w:r w:rsidR="00D75D09">
              <w:rPr>
                <w:rFonts w:hint="cs"/>
                <w:sz w:val="28"/>
                <w:szCs w:val="28"/>
                <w:rtl/>
              </w:rPr>
              <w:t xml:space="preserve">. موفق </w:t>
            </w:r>
            <w:proofErr w:type="spellStart"/>
            <w:r w:rsidR="00D75D09">
              <w:rPr>
                <w:rFonts w:hint="cs"/>
                <w:sz w:val="28"/>
                <w:szCs w:val="28"/>
                <w:rtl/>
              </w:rPr>
              <w:t>الدلالعة</w:t>
            </w:r>
            <w:proofErr w:type="spellEnd"/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صيع الاستثمار</w:t>
            </w:r>
          </w:p>
        </w:tc>
        <w:tc>
          <w:tcPr>
            <w:tcW w:w="2268" w:type="dxa"/>
          </w:tcPr>
          <w:p w:rsidR="00D75D09" w:rsidRPr="007C0D23" w:rsidRDefault="00181A98" w:rsidP="00D75D09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أ.</w:t>
            </w:r>
            <w:r w:rsidR="00D75D09">
              <w:rPr>
                <w:rFonts w:hint="cs"/>
                <w:sz w:val="28"/>
                <w:szCs w:val="28"/>
                <w:rtl/>
              </w:rPr>
              <w:t>د</w:t>
            </w:r>
            <w:proofErr w:type="spellEnd"/>
            <w:r w:rsidR="00D75D09">
              <w:rPr>
                <w:rFonts w:hint="cs"/>
                <w:sz w:val="28"/>
                <w:szCs w:val="28"/>
                <w:rtl/>
              </w:rPr>
              <w:t>. موسى القضاة</w:t>
            </w:r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السياسة الشرعية</w:t>
            </w:r>
          </w:p>
        </w:tc>
        <w:tc>
          <w:tcPr>
            <w:tcW w:w="2268" w:type="dxa"/>
          </w:tcPr>
          <w:p w:rsidR="00D75D09" w:rsidRDefault="00181A98" w:rsidP="00D75D09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أ.</w:t>
            </w:r>
            <w:r w:rsidR="00D75D09">
              <w:rPr>
                <w:rFonts w:hint="cs"/>
                <w:sz w:val="28"/>
                <w:szCs w:val="28"/>
                <w:rtl/>
              </w:rPr>
              <w:t>د</w:t>
            </w:r>
            <w:proofErr w:type="spellEnd"/>
            <w:r w:rsidR="00D75D09">
              <w:rPr>
                <w:rFonts w:hint="cs"/>
                <w:sz w:val="28"/>
                <w:szCs w:val="28"/>
                <w:rtl/>
              </w:rPr>
              <w:t>. خلوق الأغا</w:t>
            </w:r>
          </w:p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 w:val="restart"/>
          </w:tcPr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</w:p>
          <w:p w:rsidR="00D75D09" w:rsidRDefault="00D75D09" w:rsidP="00D75D09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000" w:type="dxa"/>
            <w:vMerge w:val="restart"/>
          </w:tcPr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أسعد عبد الرحمن جبر</w:t>
            </w:r>
          </w:p>
        </w:tc>
        <w:tc>
          <w:tcPr>
            <w:tcW w:w="1689" w:type="dxa"/>
            <w:vMerge w:val="restart"/>
          </w:tcPr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6210201014</w:t>
            </w:r>
          </w:p>
          <w:p w:rsidR="00D75D09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الإثبات بالقرائن المستجدة</w:t>
            </w:r>
          </w:p>
        </w:tc>
        <w:tc>
          <w:tcPr>
            <w:tcW w:w="2268" w:type="dxa"/>
          </w:tcPr>
          <w:p w:rsidR="00D75D09" w:rsidRPr="007C0D23" w:rsidRDefault="00181A98" w:rsidP="00D75D09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أ.</w:t>
            </w:r>
            <w:r w:rsidR="00D75D09">
              <w:rPr>
                <w:rFonts w:hint="cs"/>
                <w:sz w:val="28"/>
                <w:szCs w:val="28"/>
                <w:rtl/>
              </w:rPr>
              <w:t>د</w:t>
            </w:r>
            <w:proofErr w:type="spellEnd"/>
            <w:r w:rsidR="00D75D09">
              <w:rPr>
                <w:rFonts w:hint="cs"/>
                <w:sz w:val="28"/>
                <w:szCs w:val="28"/>
                <w:rtl/>
              </w:rPr>
              <w:t xml:space="preserve">. حمزة </w:t>
            </w:r>
            <w:proofErr w:type="spellStart"/>
            <w:r w:rsidR="00D75D09">
              <w:rPr>
                <w:rFonts w:hint="cs"/>
                <w:sz w:val="28"/>
                <w:szCs w:val="28"/>
                <w:rtl/>
              </w:rPr>
              <w:t>الحبابسة</w:t>
            </w:r>
            <w:proofErr w:type="spellEnd"/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السياسة الشرعية</w:t>
            </w:r>
          </w:p>
        </w:tc>
        <w:tc>
          <w:tcPr>
            <w:tcW w:w="2268" w:type="dxa"/>
          </w:tcPr>
          <w:p w:rsidR="00D75D09" w:rsidRPr="007C0D23" w:rsidRDefault="00181A98" w:rsidP="00D75D09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أ.</w:t>
            </w:r>
            <w:r w:rsidR="00D75D09">
              <w:rPr>
                <w:rFonts w:hint="cs"/>
                <w:sz w:val="28"/>
                <w:szCs w:val="28"/>
                <w:rtl/>
              </w:rPr>
              <w:t>د</w:t>
            </w:r>
            <w:proofErr w:type="spellEnd"/>
            <w:r w:rsidR="00D75D09">
              <w:rPr>
                <w:rFonts w:hint="cs"/>
                <w:sz w:val="28"/>
                <w:szCs w:val="28"/>
                <w:rtl/>
              </w:rPr>
              <w:t xml:space="preserve">. خلوق </w:t>
            </w:r>
            <w:proofErr w:type="spellStart"/>
            <w:r w:rsidR="00D75D09">
              <w:rPr>
                <w:rFonts w:hint="cs"/>
                <w:sz w:val="28"/>
                <w:szCs w:val="28"/>
                <w:rtl/>
              </w:rPr>
              <w:t>الآغا</w:t>
            </w:r>
            <w:proofErr w:type="spellEnd"/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D75D09" w:rsidTr="007C5FBD">
        <w:tc>
          <w:tcPr>
            <w:tcW w:w="597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D75D09" w:rsidRDefault="00D75D09" w:rsidP="00D75D09">
            <w:pPr>
              <w:rPr>
                <w:rtl/>
              </w:rPr>
            </w:pPr>
          </w:p>
        </w:tc>
        <w:tc>
          <w:tcPr>
            <w:tcW w:w="2167" w:type="dxa"/>
          </w:tcPr>
          <w:p w:rsidR="00D75D09" w:rsidRPr="007C0D23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التعارض والترجيح</w:t>
            </w:r>
          </w:p>
        </w:tc>
        <w:tc>
          <w:tcPr>
            <w:tcW w:w="2268" w:type="dxa"/>
          </w:tcPr>
          <w:p w:rsidR="00D75D09" w:rsidRPr="007C0D23" w:rsidRDefault="00181A98" w:rsidP="00D75D09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أ.</w:t>
            </w:r>
            <w:r w:rsidR="00D75D09">
              <w:rPr>
                <w:rFonts w:hint="cs"/>
                <w:sz w:val="28"/>
                <w:szCs w:val="28"/>
                <w:rtl/>
              </w:rPr>
              <w:t>د</w:t>
            </w:r>
            <w:proofErr w:type="spellEnd"/>
            <w:r w:rsidR="00D75D09">
              <w:rPr>
                <w:rFonts w:hint="cs"/>
                <w:sz w:val="28"/>
                <w:szCs w:val="28"/>
                <w:rtl/>
              </w:rPr>
              <w:t xml:space="preserve">. خلوق </w:t>
            </w:r>
            <w:proofErr w:type="spellStart"/>
            <w:r w:rsidR="00D75D09">
              <w:rPr>
                <w:rFonts w:hint="cs"/>
                <w:sz w:val="28"/>
                <w:szCs w:val="28"/>
                <w:rtl/>
              </w:rPr>
              <w:t>الآغا</w:t>
            </w:r>
            <w:proofErr w:type="spellEnd"/>
          </w:p>
        </w:tc>
        <w:tc>
          <w:tcPr>
            <w:tcW w:w="1843" w:type="dxa"/>
          </w:tcPr>
          <w:p w:rsidR="00D75D09" w:rsidRPr="0038418B" w:rsidRDefault="00D75D09" w:rsidP="00D75D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2800BC" w:rsidTr="007C5FBD">
        <w:tc>
          <w:tcPr>
            <w:tcW w:w="597" w:type="dxa"/>
            <w:vMerge w:val="restart"/>
          </w:tcPr>
          <w:p w:rsidR="002800BC" w:rsidRDefault="002800BC" w:rsidP="002800BC">
            <w:pPr>
              <w:rPr>
                <w:rtl/>
              </w:rPr>
            </w:pPr>
          </w:p>
          <w:p w:rsidR="002800BC" w:rsidRDefault="002800BC" w:rsidP="002800BC">
            <w:pPr>
              <w:rPr>
                <w:rtl/>
              </w:rPr>
            </w:pPr>
          </w:p>
          <w:p w:rsidR="002800BC" w:rsidRDefault="002800BC" w:rsidP="002800BC">
            <w:pPr>
              <w:rPr>
                <w:rtl/>
              </w:rPr>
            </w:pPr>
          </w:p>
          <w:p w:rsidR="002800BC" w:rsidRDefault="002800BC" w:rsidP="002800BC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000" w:type="dxa"/>
            <w:vMerge w:val="restart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أحمد طايل الشرفات</w:t>
            </w:r>
          </w:p>
        </w:tc>
        <w:tc>
          <w:tcPr>
            <w:tcW w:w="1689" w:type="dxa"/>
            <w:vMerge w:val="restart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322027072</w:t>
            </w:r>
          </w:p>
        </w:tc>
        <w:tc>
          <w:tcPr>
            <w:tcW w:w="2167" w:type="dxa"/>
          </w:tcPr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القانون التجاري</w:t>
            </w:r>
          </w:p>
        </w:tc>
        <w:tc>
          <w:tcPr>
            <w:tcW w:w="2268" w:type="dxa"/>
          </w:tcPr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عمر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العرايشي</w:t>
            </w:r>
            <w:proofErr w:type="spellEnd"/>
          </w:p>
        </w:tc>
        <w:tc>
          <w:tcPr>
            <w:tcW w:w="1843" w:type="dxa"/>
          </w:tcPr>
          <w:p w:rsidR="002800BC" w:rsidRPr="0038418B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2800BC" w:rsidTr="007C5FBD">
        <w:tc>
          <w:tcPr>
            <w:tcW w:w="597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167" w:type="dxa"/>
          </w:tcPr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العقود المسماة</w:t>
            </w:r>
          </w:p>
        </w:tc>
        <w:tc>
          <w:tcPr>
            <w:tcW w:w="2268" w:type="dxa"/>
          </w:tcPr>
          <w:p w:rsidR="002800BC" w:rsidRPr="007C0D23" w:rsidRDefault="00181A98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أو</w:t>
            </w:r>
            <w:r w:rsidR="002800BC">
              <w:rPr>
                <w:rFonts w:hint="cs"/>
                <w:sz w:val="28"/>
                <w:szCs w:val="28"/>
                <w:rtl/>
              </w:rPr>
              <w:t>س العضايلة</w:t>
            </w:r>
          </w:p>
        </w:tc>
        <w:tc>
          <w:tcPr>
            <w:tcW w:w="1843" w:type="dxa"/>
          </w:tcPr>
          <w:p w:rsidR="002800BC" w:rsidRPr="0038418B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2800BC" w:rsidTr="007C5FBD">
        <w:tc>
          <w:tcPr>
            <w:tcW w:w="597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167" w:type="dxa"/>
          </w:tcPr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الجرائم الواقعة على الأموال</w:t>
            </w:r>
          </w:p>
        </w:tc>
        <w:tc>
          <w:tcPr>
            <w:tcW w:w="2268" w:type="dxa"/>
          </w:tcPr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وجدان ارتيمة</w:t>
            </w:r>
          </w:p>
        </w:tc>
        <w:tc>
          <w:tcPr>
            <w:tcW w:w="1843" w:type="dxa"/>
          </w:tcPr>
          <w:p w:rsidR="002800BC" w:rsidRPr="0038418B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2800BC" w:rsidTr="007C5FBD">
        <w:tc>
          <w:tcPr>
            <w:tcW w:w="597" w:type="dxa"/>
            <w:vMerge w:val="restart"/>
          </w:tcPr>
          <w:p w:rsidR="002800BC" w:rsidRDefault="002800BC" w:rsidP="002800BC">
            <w:pPr>
              <w:rPr>
                <w:rtl/>
              </w:rPr>
            </w:pPr>
          </w:p>
          <w:p w:rsidR="002800BC" w:rsidRDefault="002800BC" w:rsidP="002800BC">
            <w:pPr>
              <w:rPr>
                <w:rtl/>
              </w:rPr>
            </w:pPr>
          </w:p>
          <w:p w:rsidR="002800BC" w:rsidRDefault="002800BC" w:rsidP="002800BC">
            <w:pPr>
              <w:rPr>
                <w:rtl/>
              </w:rPr>
            </w:pPr>
          </w:p>
          <w:p w:rsidR="002800BC" w:rsidRDefault="002800BC" w:rsidP="002800BC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000" w:type="dxa"/>
            <w:vMerge w:val="restart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راما أحمد عبد المجيد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اسريوه</w:t>
            </w:r>
            <w:proofErr w:type="spellEnd"/>
          </w:p>
        </w:tc>
        <w:tc>
          <w:tcPr>
            <w:tcW w:w="1689" w:type="dxa"/>
            <w:vMerge w:val="restart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3220207045</w:t>
            </w:r>
          </w:p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67" w:type="dxa"/>
          </w:tcPr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قانون الشركات</w:t>
            </w:r>
          </w:p>
        </w:tc>
        <w:tc>
          <w:tcPr>
            <w:tcW w:w="2268" w:type="dxa"/>
          </w:tcPr>
          <w:p w:rsidR="002800BC" w:rsidRPr="007C0D23" w:rsidRDefault="007C5FBD" w:rsidP="0001402B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أ.</w:t>
            </w:r>
            <w:r w:rsidR="0001402B">
              <w:rPr>
                <w:rFonts w:hint="cs"/>
                <w:sz w:val="28"/>
                <w:szCs w:val="28"/>
                <w:rtl/>
              </w:rPr>
              <w:t>د</w:t>
            </w:r>
            <w:proofErr w:type="spellEnd"/>
            <w:r w:rsidR="0001402B">
              <w:rPr>
                <w:rFonts w:hint="cs"/>
                <w:sz w:val="28"/>
                <w:szCs w:val="28"/>
                <w:rtl/>
              </w:rPr>
              <w:t xml:space="preserve">. </w:t>
            </w:r>
            <w:proofErr w:type="gramStart"/>
            <w:r w:rsidR="0001402B">
              <w:rPr>
                <w:rFonts w:hint="cs"/>
                <w:sz w:val="28"/>
                <w:szCs w:val="28"/>
                <w:rtl/>
              </w:rPr>
              <w:t>خالد  الشخانبة</w:t>
            </w:r>
            <w:proofErr w:type="gramEnd"/>
          </w:p>
        </w:tc>
        <w:tc>
          <w:tcPr>
            <w:tcW w:w="1843" w:type="dxa"/>
          </w:tcPr>
          <w:p w:rsidR="002800BC" w:rsidRPr="0038418B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2800BC" w:rsidTr="007C5FBD">
        <w:tc>
          <w:tcPr>
            <w:tcW w:w="597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167" w:type="dxa"/>
          </w:tcPr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العقود المدنية الصغيرة</w:t>
            </w:r>
          </w:p>
        </w:tc>
        <w:tc>
          <w:tcPr>
            <w:tcW w:w="2268" w:type="dxa"/>
          </w:tcPr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جلال الشورة</w:t>
            </w:r>
          </w:p>
        </w:tc>
        <w:tc>
          <w:tcPr>
            <w:tcW w:w="1843" w:type="dxa"/>
          </w:tcPr>
          <w:p w:rsidR="002800BC" w:rsidRPr="0038418B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2800BC" w:rsidTr="007C5FBD">
        <w:tc>
          <w:tcPr>
            <w:tcW w:w="597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167" w:type="dxa"/>
          </w:tcPr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المنظمات الدولية</w:t>
            </w:r>
          </w:p>
        </w:tc>
        <w:tc>
          <w:tcPr>
            <w:tcW w:w="2268" w:type="dxa"/>
          </w:tcPr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علا العباسي</w:t>
            </w:r>
          </w:p>
        </w:tc>
        <w:tc>
          <w:tcPr>
            <w:tcW w:w="1843" w:type="dxa"/>
          </w:tcPr>
          <w:p w:rsidR="002800BC" w:rsidRPr="0038418B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2800BC" w:rsidTr="007C5FBD">
        <w:tc>
          <w:tcPr>
            <w:tcW w:w="597" w:type="dxa"/>
            <w:vMerge w:val="restart"/>
          </w:tcPr>
          <w:p w:rsidR="002800BC" w:rsidRDefault="002800BC" w:rsidP="002800BC">
            <w:pPr>
              <w:rPr>
                <w:rtl/>
              </w:rPr>
            </w:pPr>
          </w:p>
          <w:p w:rsidR="002800BC" w:rsidRDefault="002800BC" w:rsidP="002800BC">
            <w:pPr>
              <w:rPr>
                <w:rtl/>
              </w:rPr>
            </w:pPr>
          </w:p>
          <w:p w:rsidR="002800BC" w:rsidRDefault="002800BC" w:rsidP="002800BC">
            <w:pPr>
              <w:rPr>
                <w:rtl/>
              </w:rPr>
            </w:pPr>
          </w:p>
          <w:p w:rsidR="002800BC" w:rsidRDefault="002800BC" w:rsidP="002800BC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000" w:type="dxa"/>
            <w:vMerge w:val="restart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7C5FBD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أمجد محمد العكايلة</w:t>
            </w:r>
          </w:p>
          <w:p w:rsidR="002800BC" w:rsidRPr="007C5FBD" w:rsidRDefault="002800BC" w:rsidP="007C5FBD">
            <w:pPr>
              <w:rPr>
                <w:sz w:val="28"/>
                <w:szCs w:val="28"/>
                <w:rtl/>
              </w:rPr>
            </w:pPr>
          </w:p>
        </w:tc>
        <w:tc>
          <w:tcPr>
            <w:tcW w:w="1689" w:type="dxa"/>
            <w:vMerge w:val="restart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3220201037</w:t>
            </w:r>
          </w:p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67" w:type="dxa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الأحوال الشخصية</w:t>
            </w:r>
          </w:p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( زواج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2268" w:type="dxa"/>
          </w:tcPr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محمود العمري</w:t>
            </w:r>
          </w:p>
        </w:tc>
        <w:tc>
          <w:tcPr>
            <w:tcW w:w="1843" w:type="dxa"/>
          </w:tcPr>
          <w:p w:rsidR="002800BC" w:rsidRPr="0038418B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2800BC" w:rsidTr="007C5FBD">
        <w:tc>
          <w:tcPr>
            <w:tcW w:w="597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167" w:type="dxa"/>
          </w:tcPr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أصول الفقه (1)</w:t>
            </w:r>
          </w:p>
        </w:tc>
        <w:tc>
          <w:tcPr>
            <w:tcW w:w="2268" w:type="dxa"/>
          </w:tcPr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محمد الفاعوري</w:t>
            </w:r>
          </w:p>
        </w:tc>
        <w:tc>
          <w:tcPr>
            <w:tcW w:w="1843" w:type="dxa"/>
          </w:tcPr>
          <w:p w:rsidR="002800BC" w:rsidRPr="0038418B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2800BC" w:rsidTr="007C5FBD">
        <w:tc>
          <w:tcPr>
            <w:tcW w:w="597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167" w:type="dxa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الفقه الجنائي (1)</w:t>
            </w:r>
          </w:p>
          <w:p w:rsidR="00B4081F" w:rsidRDefault="00B4081F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B4081F" w:rsidRDefault="00B4081F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B4081F" w:rsidRDefault="00B4081F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B4081F" w:rsidRPr="007C0D23" w:rsidRDefault="00B4081F" w:rsidP="002800B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CA6E5C" w:rsidRPr="007C0D23" w:rsidRDefault="002800BC" w:rsidP="007C5FB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مأمون أبو جابر</w:t>
            </w:r>
          </w:p>
        </w:tc>
        <w:tc>
          <w:tcPr>
            <w:tcW w:w="1843" w:type="dxa"/>
          </w:tcPr>
          <w:p w:rsidR="002800BC" w:rsidRPr="0038418B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2800BC" w:rsidTr="007C5FBD">
        <w:tc>
          <w:tcPr>
            <w:tcW w:w="597" w:type="dxa"/>
            <w:vMerge w:val="restart"/>
          </w:tcPr>
          <w:p w:rsidR="002800BC" w:rsidRDefault="002800BC" w:rsidP="002800BC">
            <w:pPr>
              <w:rPr>
                <w:rtl/>
              </w:rPr>
            </w:pPr>
          </w:p>
          <w:p w:rsidR="00CA6E5C" w:rsidRDefault="00CA6E5C" w:rsidP="002800BC">
            <w:pPr>
              <w:rPr>
                <w:rtl/>
              </w:rPr>
            </w:pPr>
          </w:p>
          <w:p w:rsidR="00CA6E5C" w:rsidRDefault="00CA6E5C" w:rsidP="002800BC">
            <w:pPr>
              <w:rPr>
                <w:rtl/>
              </w:rPr>
            </w:pPr>
          </w:p>
          <w:p w:rsidR="00CA6E5C" w:rsidRDefault="00CA6E5C" w:rsidP="002800BC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2000" w:type="dxa"/>
            <w:vMerge w:val="restart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CA6E5C" w:rsidRDefault="00CA6E5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أحمد يوسف خليل الأخرس</w:t>
            </w:r>
          </w:p>
        </w:tc>
        <w:tc>
          <w:tcPr>
            <w:tcW w:w="1689" w:type="dxa"/>
            <w:vMerge w:val="restart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</w:p>
          <w:p w:rsidR="002800BC" w:rsidRPr="007C0D23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3190207031</w:t>
            </w:r>
          </w:p>
        </w:tc>
        <w:tc>
          <w:tcPr>
            <w:tcW w:w="2167" w:type="dxa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تطبيقات قضائية</w:t>
            </w:r>
          </w:p>
        </w:tc>
        <w:tc>
          <w:tcPr>
            <w:tcW w:w="2268" w:type="dxa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د.رائد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صبح</w:t>
            </w:r>
          </w:p>
        </w:tc>
        <w:tc>
          <w:tcPr>
            <w:tcW w:w="1843" w:type="dxa"/>
          </w:tcPr>
          <w:p w:rsidR="002800BC" w:rsidRPr="00F85E38" w:rsidRDefault="00F85E38" w:rsidP="002800B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5E38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محروم</w:t>
            </w:r>
          </w:p>
        </w:tc>
      </w:tr>
      <w:tr w:rsidR="002800BC" w:rsidTr="007C5FBD">
        <w:tc>
          <w:tcPr>
            <w:tcW w:w="597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167" w:type="dxa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المنظمات</w:t>
            </w:r>
          </w:p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الدولية</w:t>
            </w:r>
          </w:p>
        </w:tc>
        <w:tc>
          <w:tcPr>
            <w:tcW w:w="2268" w:type="dxa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علا العباسي </w:t>
            </w:r>
          </w:p>
        </w:tc>
        <w:tc>
          <w:tcPr>
            <w:tcW w:w="1843" w:type="dxa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2800BC" w:rsidTr="007C5FBD">
        <w:tc>
          <w:tcPr>
            <w:tcW w:w="597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167" w:type="dxa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الأوراق التجارية</w:t>
            </w:r>
          </w:p>
        </w:tc>
        <w:tc>
          <w:tcPr>
            <w:tcW w:w="2268" w:type="dxa"/>
          </w:tcPr>
          <w:p w:rsidR="002800BC" w:rsidRDefault="007C5FBD" w:rsidP="002800BC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أ.</w:t>
            </w:r>
            <w:r w:rsidR="002800BC">
              <w:rPr>
                <w:rFonts w:hint="cs"/>
                <w:sz w:val="28"/>
                <w:szCs w:val="28"/>
                <w:rtl/>
              </w:rPr>
              <w:t>د</w:t>
            </w:r>
            <w:proofErr w:type="spellEnd"/>
            <w:r w:rsidR="002800BC">
              <w:rPr>
                <w:rFonts w:hint="cs"/>
                <w:sz w:val="28"/>
                <w:szCs w:val="28"/>
                <w:rtl/>
              </w:rPr>
              <w:t xml:space="preserve">. خالد </w:t>
            </w:r>
            <w:proofErr w:type="spellStart"/>
            <w:r w:rsidR="002800BC">
              <w:rPr>
                <w:rFonts w:hint="cs"/>
                <w:sz w:val="28"/>
                <w:szCs w:val="28"/>
                <w:rtl/>
              </w:rPr>
              <w:t>الشخانبة</w:t>
            </w:r>
            <w:proofErr w:type="spellEnd"/>
          </w:p>
        </w:tc>
        <w:tc>
          <w:tcPr>
            <w:tcW w:w="1843" w:type="dxa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 w:rsidRPr="00294A0E">
              <w:rPr>
                <w:rFonts w:hint="cs"/>
                <w:color w:val="FF0000"/>
                <w:sz w:val="28"/>
                <w:szCs w:val="28"/>
                <w:rtl/>
              </w:rPr>
              <w:t xml:space="preserve">غير مقبول </w:t>
            </w:r>
          </w:p>
        </w:tc>
      </w:tr>
      <w:tr w:rsidR="002800BC" w:rsidTr="007C5FBD">
        <w:tc>
          <w:tcPr>
            <w:tcW w:w="597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000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1689" w:type="dxa"/>
            <w:vMerge/>
          </w:tcPr>
          <w:p w:rsidR="002800BC" w:rsidRDefault="002800BC" w:rsidP="002800BC">
            <w:pPr>
              <w:rPr>
                <w:rtl/>
              </w:rPr>
            </w:pPr>
          </w:p>
        </w:tc>
        <w:tc>
          <w:tcPr>
            <w:tcW w:w="2167" w:type="dxa"/>
          </w:tcPr>
          <w:p w:rsidR="002800BC" w:rsidRPr="00294A0E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القضاء الإداري</w:t>
            </w:r>
          </w:p>
        </w:tc>
        <w:tc>
          <w:tcPr>
            <w:tcW w:w="2268" w:type="dxa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د. أحمد أبو صباح</w:t>
            </w:r>
          </w:p>
        </w:tc>
        <w:tc>
          <w:tcPr>
            <w:tcW w:w="1843" w:type="dxa"/>
          </w:tcPr>
          <w:p w:rsidR="002800BC" w:rsidRDefault="002800BC" w:rsidP="002800BC">
            <w:pPr>
              <w:jc w:val="center"/>
              <w:rPr>
                <w:sz w:val="28"/>
                <w:szCs w:val="28"/>
                <w:rtl/>
              </w:rPr>
            </w:pPr>
            <w:r w:rsidRPr="00294A0E">
              <w:rPr>
                <w:rFonts w:hint="cs"/>
                <w:color w:val="FF0000"/>
                <w:sz w:val="28"/>
                <w:szCs w:val="28"/>
                <w:rtl/>
              </w:rPr>
              <w:t xml:space="preserve">غير مقبول </w:t>
            </w:r>
          </w:p>
        </w:tc>
      </w:tr>
      <w:tr w:rsidR="007D00EE" w:rsidTr="007C5FBD">
        <w:tc>
          <w:tcPr>
            <w:tcW w:w="597" w:type="dxa"/>
            <w:vMerge w:val="restart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>10</w:t>
            </w:r>
          </w:p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  <w:p w:rsidR="007D00EE" w:rsidRPr="007D00EE" w:rsidRDefault="007D00EE" w:rsidP="007D00EE">
            <w:pPr>
              <w:rPr>
                <w:sz w:val="28"/>
                <w:szCs w:val="28"/>
                <w:rtl/>
              </w:rPr>
            </w:pPr>
          </w:p>
        </w:tc>
        <w:tc>
          <w:tcPr>
            <w:tcW w:w="2000" w:type="dxa"/>
            <w:vMerge w:val="restart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  <w:p w:rsidR="007D00EE" w:rsidRPr="007D00EE" w:rsidRDefault="007D00EE" w:rsidP="007D00EE">
            <w:pPr>
              <w:rPr>
                <w:sz w:val="28"/>
                <w:szCs w:val="28"/>
                <w:rtl/>
              </w:rPr>
            </w:pPr>
          </w:p>
          <w:p w:rsidR="007D00EE" w:rsidRPr="007D00EE" w:rsidRDefault="007D00EE" w:rsidP="007D00EE">
            <w:pPr>
              <w:rPr>
                <w:sz w:val="28"/>
                <w:szCs w:val="28"/>
                <w:rtl/>
              </w:rPr>
            </w:pPr>
          </w:p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>قيس سلطان حيدر العدوان</w:t>
            </w:r>
          </w:p>
        </w:tc>
        <w:tc>
          <w:tcPr>
            <w:tcW w:w="1689" w:type="dxa"/>
            <w:vMerge w:val="restart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  <w:p w:rsidR="007D00EE" w:rsidRPr="007D00EE" w:rsidRDefault="007D00EE" w:rsidP="007D00EE">
            <w:pPr>
              <w:rPr>
                <w:sz w:val="28"/>
                <w:szCs w:val="28"/>
                <w:rtl/>
              </w:rPr>
            </w:pPr>
          </w:p>
          <w:p w:rsidR="007D00EE" w:rsidRPr="007D00EE" w:rsidRDefault="007D00EE" w:rsidP="007D00EE">
            <w:pPr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>3200207183</w:t>
            </w:r>
          </w:p>
        </w:tc>
        <w:tc>
          <w:tcPr>
            <w:tcW w:w="2167" w:type="dxa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>تشريعات الإدارة الإلكترونية</w:t>
            </w:r>
          </w:p>
        </w:tc>
        <w:tc>
          <w:tcPr>
            <w:tcW w:w="2268" w:type="dxa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>د. أحمد أبو صباح</w:t>
            </w:r>
          </w:p>
        </w:tc>
        <w:tc>
          <w:tcPr>
            <w:tcW w:w="1843" w:type="dxa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 xml:space="preserve">مقبول </w:t>
            </w:r>
          </w:p>
        </w:tc>
      </w:tr>
      <w:tr w:rsidR="007D00EE" w:rsidTr="007C5FBD">
        <w:tc>
          <w:tcPr>
            <w:tcW w:w="597" w:type="dxa"/>
            <w:vMerge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00" w:type="dxa"/>
            <w:vMerge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89" w:type="dxa"/>
            <w:vMerge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67" w:type="dxa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>العقود العينية</w:t>
            </w:r>
          </w:p>
        </w:tc>
        <w:tc>
          <w:tcPr>
            <w:tcW w:w="2268" w:type="dxa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>د. رائد صبح</w:t>
            </w:r>
          </w:p>
        </w:tc>
        <w:tc>
          <w:tcPr>
            <w:tcW w:w="1843" w:type="dxa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 xml:space="preserve">مقبول </w:t>
            </w:r>
          </w:p>
        </w:tc>
      </w:tr>
      <w:tr w:rsidR="007D00EE" w:rsidTr="007C5FBD">
        <w:tc>
          <w:tcPr>
            <w:tcW w:w="597" w:type="dxa"/>
            <w:vMerge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00" w:type="dxa"/>
            <w:vMerge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89" w:type="dxa"/>
            <w:vMerge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67" w:type="dxa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>الجرائم الواق</w:t>
            </w:r>
            <w:bookmarkStart w:id="0" w:name="_GoBack"/>
            <w:bookmarkEnd w:id="0"/>
            <w:r w:rsidRPr="007D00EE">
              <w:rPr>
                <w:rFonts w:hint="cs"/>
                <w:sz w:val="28"/>
                <w:szCs w:val="28"/>
                <w:rtl/>
              </w:rPr>
              <w:t>عة على الأشخاص</w:t>
            </w:r>
          </w:p>
        </w:tc>
        <w:tc>
          <w:tcPr>
            <w:tcW w:w="2268" w:type="dxa"/>
          </w:tcPr>
          <w:p w:rsidR="007D00EE" w:rsidRPr="007D00EE" w:rsidRDefault="007C5FBD" w:rsidP="007D00E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="007D00EE" w:rsidRPr="007D00EE">
              <w:rPr>
                <w:rFonts w:hint="cs"/>
                <w:sz w:val="28"/>
                <w:szCs w:val="28"/>
                <w:rtl/>
              </w:rPr>
              <w:t>د. حنان الظاهر</w:t>
            </w:r>
          </w:p>
        </w:tc>
        <w:tc>
          <w:tcPr>
            <w:tcW w:w="1843" w:type="dxa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7D00EE" w:rsidTr="007C5FBD">
        <w:tc>
          <w:tcPr>
            <w:tcW w:w="597" w:type="dxa"/>
            <w:vMerge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00" w:type="dxa"/>
            <w:vMerge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89" w:type="dxa"/>
            <w:vMerge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67" w:type="dxa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>تشريعات التجارة الإلكترونية</w:t>
            </w:r>
          </w:p>
        </w:tc>
        <w:tc>
          <w:tcPr>
            <w:tcW w:w="2268" w:type="dxa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>د. محمد الحوامدة</w:t>
            </w:r>
          </w:p>
        </w:tc>
        <w:tc>
          <w:tcPr>
            <w:tcW w:w="1843" w:type="dxa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7D00EE" w:rsidTr="007C5FBD">
        <w:tc>
          <w:tcPr>
            <w:tcW w:w="597" w:type="dxa"/>
            <w:vMerge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00" w:type="dxa"/>
            <w:vMerge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89" w:type="dxa"/>
            <w:vMerge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67" w:type="dxa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>تطبيقات قضائية</w:t>
            </w:r>
          </w:p>
        </w:tc>
        <w:tc>
          <w:tcPr>
            <w:tcW w:w="2268" w:type="dxa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>د. رائد صبح</w:t>
            </w:r>
          </w:p>
        </w:tc>
        <w:tc>
          <w:tcPr>
            <w:tcW w:w="1843" w:type="dxa"/>
          </w:tcPr>
          <w:p w:rsidR="007D00EE" w:rsidRPr="007D00EE" w:rsidRDefault="007D00EE" w:rsidP="007D00EE">
            <w:pPr>
              <w:jc w:val="center"/>
              <w:rPr>
                <w:sz w:val="28"/>
                <w:szCs w:val="28"/>
                <w:rtl/>
              </w:rPr>
            </w:pPr>
            <w:r w:rsidRPr="007D00EE"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125AC7" w:rsidTr="00447733">
        <w:tc>
          <w:tcPr>
            <w:tcW w:w="597" w:type="dxa"/>
            <w:vMerge w:val="restart"/>
          </w:tcPr>
          <w:p w:rsidR="00125AC7" w:rsidRDefault="00125AC7" w:rsidP="00125AC7">
            <w:pPr>
              <w:jc w:val="center"/>
              <w:rPr>
                <w:sz w:val="28"/>
                <w:szCs w:val="28"/>
                <w:rtl/>
              </w:rPr>
            </w:pPr>
          </w:p>
          <w:p w:rsidR="00125AC7" w:rsidRPr="007D00EE" w:rsidRDefault="00125AC7" w:rsidP="00125AC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000" w:type="dxa"/>
            <w:vMerge w:val="restart"/>
          </w:tcPr>
          <w:p w:rsidR="00125AC7" w:rsidRDefault="00125AC7" w:rsidP="00125AC7">
            <w:pPr>
              <w:jc w:val="center"/>
              <w:rPr>
                <w:sz w:val="28"/>
                <w:szCs w:val="28"/>
                <w:rtl/>
              </w:rPr>
            </w:pPr>
          </w:p>
          <w:p w:rsidR="00125AC7" w:rsidRPr="007D00EE" w:rsidRDefault="00125AC7" w:rsidP="00125AC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ايمان عبد المجيد العزام </w:t>
            </w:r>
          </w:p>
        </w:tc>
        <w:tc>
          <w:tcPr>
            <w:tcW w:w="1689" w:type="dxa"/>
            <w:vMerge w:val="restart"/>
          </w:tcPr>
          <w:p w:rsidR="00125AC7" w:rsidRDefault="00125AC7" w:rsidP="00125AC7">
            <w:pPr>
              <w:rPr>
                <w:sz w:val="28"/>
                <w:szCs w:val="28"/>
                <w:rtl/>
              </w:rPr>
            </w:pPr>
          </w:p>
          <w:p w:rsidR="00125AC7" w:rsidRPr="007D00EE" w:rsidRDefault="00125AC7" w:rsidP="00125AC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6210208015</w:t>
            </w:r>
          </w:p>
        </w:tc>
        <w:tc>
          <w:tcPr>
            <w:tcW w:w="2167" w:type="dxa"/>
            <w:tcBorders>
              <w:bottom w:val="thinThickSmallGap" w:sz="24" w:space="0" w:color="auto"/>
            </w:tcBorders>
          </w:tcPr>
          <w:p w:rsidR="00125AC7" w:rsidRPr="00796B61" w:rsidRDefault="00125AC7" w:rsidP="00125AC7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نظرية فسخ العقد</w:t>
            </w:r>
          </w:p>
        </w:tc>
        <w:tc>
          <w:tcPr>
            <w:tcW w:w="2268" w:type="dxa"/>
            <w:tcBorders>
              <w:bottom w:val="thinThickSmallGap" w:sz="24" w:space="0" w:color="auto"/>
            </w:tcBorders>
          </w:tcPr>
          <w:p w:rsidR="00125AC7" w:rsidRPr="00125AC7" w:rsidRDefault="00125AC7" w:rsidP="00125AC7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 w:rsidRPr="00125AC7">
              <w:rPr>
                <w:rFonts w:hint="cs"/>
                <w:sz w:val="28"/>
                <w:szCs w:val="28"/>
                <w:rtl/>
              </w:rPr>
              <w:t>أ.د</w:t>
            </w:r>
            <w:proofErr w:type="spellEnd"/>
            <w:r w:rsidRPr="00125AC7">
              <w:rPr>
                <w:rFonts w:hint="cs"/>
                <w:sz w:val="28"/>
                <w:szCs w:val="28"/>
                <w:rtl/>
              </w:rPr>
              <w:t>. أحمد أبو شنب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:rsidR="00125AC7" w:rsidRPr="00125AC7" w:rsidRDefault="00125AC7" w:rsidP="00BC1B5E">
            <w:pPr>
              <w:jc w:val="center"/>
              <w:rPr>
                <w:sz w:val="28"/>
                <w:szCs w:val="28"/>
                <w:rtl/>
              </w:rPr>
            </w:pPr>
            <w:r w:rsidRPr="00125AC7"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125AC7" w:rsidTr="008D3D2C">
        <w:tc>
          <w:tcPr>
            <w:tcW w:w="597" w:type="dxa"/>
            <w:vMerge/>
          </w:tcPr>
          <w:p w:rsidR="00125AC7" w:rsidRPr="007D00EE" w:rsidRDefault="00125AC7" w:rsidP="00125AC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00" w:type="dxa"/>
            <w:vMerge/>
          </w:tcPr>
          <w:p w:rsidR="00125AC7" w:rsidRPr="007D00EE" w:rsidRDefault="00125AC7" w:rsidP="00125AC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89" w:type="dxa"/>
            <w:vMerge/>
          </w:tcPr>
          <w:p w:rsidR="00125AC7" w:rsidRPr="007D00EE" w:rsidRDefault="00125AC7" w:rsidP="00125AC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:rsidR="00125AC7" w:rsidRPr="00796B61" w:rsidRDefault="00125AC7" w:rsidP="00125AC7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الحقوق العينية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125AC7" w:rsidRPr="00125AC7" w:rsidRDefault="00125AC7" w:rsidP="00125AC7">
            <w:pPr>
              <w:jc w:val="center"/>
              <w:rPr>
                <w:sz w:val="28"/>
                <w:szCs w:val="28"/>
                <w:rtl/>
              </w:rPr>
            </w:pPr>
            <w:r w:rsidRPr="00125AC7">
              <w:rPr>
                <w:rFonts w:hint="cs"/>
                <w:sz w:val="28"/>
                <w:szCs w:val="28"/>
                <w:rtl/>
              </w:rPr>
              <w:t>د. جهاد الجراح</w:t>
            </w:r>
          </w:p>
          <w:p w:rsidR="00125AC7" w:rsidRPr="00125AC7" w:rsidRDefault="00125AC7" w:rsidP="00125AC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25AC7" w:rsidRPr="00125AC7" w:rsidRDefault="00125AC7" w:rsidP="00BC1B5E">
            <w:pPr>
              <w:jc w:val="center"/>
              <w:rPr>
                <w:sz w:val="28"/>
                <w:szCs w:val="28"/>
                <w:rtl/>
              </w:rPr>
            </w:pPr>
            <w:r w:rsidRPr="00125AC7">
              <w:rPr>
                <w:rFonts w:hint="cs"/>
                <w:sz w:val="28"/>
                <w:szCs w:val="28"/>
                <w:rtl/>
              </w:rPr>
              <w:t>مقبول</w:t>
            </w:r>
          </w:p>
          <w:p w:rsidR="00125AC7" w:rsidRPr="00125AC7" w:rsidRDefault="00125AC7" w:rsidP="00BC1B5E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25AC7" w:rsidTr="007C5FBD">
        <w:tc>
          <w:tcPr>
            <w:tcW w:w="597" w:type="dxa"/>
            <w:vMerge/>
          </w:tcPr>
          <w:p w:rsidR="00125AC7" w:rsidRPr="007D00EE" w:rsidRDefault="00125AC7" w:rsidP="00125AC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00" w:type="dxa"/>
            <w:vMerge/>
          </w:tcPr>
          <w:p w:rsidR="00125AC7" w:rsidRPr="007D00EE" w:rsidRDefault="00125AC7" w:rsidP="00125AC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89" w:type="dxa"/>
            <w:vMerge/>
          </w:tcPr>
          <w:p w:rsidR="00125AC7" w:rsidRPr="007D00EE" w:rsidRDefault="00125AC7" w:rsidP="00125AC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67" w:type="dxa"/>
          </w:tcPr>
          <w:p w:rsidR="00125AC7" w:rsidRPr="007D00EE" w:rsidRDefault="00125AC7" w:rsidP="00125AC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عقود تجارية </w:t>
            </w:r>
          </w:p>
        </w:tc>
        <w:tc>
          <w:tcPr>
            <w:tcW w:w="2268" w:type="dxa"/>
          </w:tcPr>
          <w:p w:rsidR="00125AC7" w:rsidRPr="007D00EE" w:rsidRDefault="00125AC7" w:rsidP="00125AC7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أ.د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علي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القطيشات </w:t>
            </w:r>
          </w:p>
        </w:tc>
        <w:tc>
          <w:tcPr>
            <w:tcW w:w="1843" w:type="dxa"/>
          </w:tcPr>
          <w:p w:rsidR="00125AC7" w:rsidRPr="007D00EE" w:rsidRDefault="00125AC7" w:rsidP="00BC1B5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</w:tbl>
    <w:p w:rsidR="00D75D09" w:rsidRDefault="00D75D09"/>
    <w:sectPr w:rsidR="00D75D09" w:rsidSect="007C5FBD">
      <w:pgSz w:w="11906" w:h="16838"/>
      <w:pgMar w:top="1077" w:right="680" w:bottom="1440" w:left="68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D09"/>
    <w:rsid w:val="0001402B"/>
    <w:rsid w:val="00125AC7"/>
    <w:rsid w:val="00181A98"/>
    <w:rsid w:val="002800BC"/>
    <w:rsid w:val="00352A46"/>
    <w:rsid w:val="007526C3"/>
    <w:rsid w:val="007C5FBD"/>
    <w:rsid w:val="007D00EE"/>
    <w:rsid w:val="00852F85"/>
    <w:rsid w:val="00984B74"/>
    <w:rsid w:val="00B4081F"/>
    <w:rsid w:val="00B97FD4"/>
    <w:rsid w:val="00BC1B5E"/>
    <w:rsid w:val="00C43FB1"/>
    <w:rsid w:val="00C90530"/>
    <w:rsid w:val="00CA6E5C"/>
    <w:rsid w:val="00D75D09"/>
    <w:rsid w:val="00E56A9A"/>
    <w:rsid w:val="00F4510D"/>
    <w:rsid w:val="00F8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C06C277-2FC6-4F74-A932-F4F72948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cp:lastPrinted>2023-07-12T09:45:00Z</cp:lastPrinted>
  <dcterms:created xsi:type="dcterms:W3CDTF">2023-07-13T10:45:00Z</dcterms:created>
  <dcterms:modified xsi:type="dcterms:W3CDTF">2023-07-16T08:12:00Z</dcterms:modified>
</cp:coreProperties>
</file>