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EECE1" w:themeColor="background2"/>
  <w:body>
    <w:p w:rsidR="001A5A3C" w:rsidRDefault="001A5A3C" w:rsidP="001A5A3C">
      <w:pPr>
        <w:jc w:val="center"/>
        <w:rPr>
          <w:b/>
          <w:bCs/>
          <w:sz w:val="36"/>
          <w:szCs w:val="36"/>
          <w:rtl/>
          <w:lang w:bidi="ar-JO"/>
        </w:rPr>
      </w:pPr>
      <w:r>
        <w:rPr>
          <w:noProof/>
        </w:rPr>
        <w:drawing>
          <wp:inline distT="0" distB="0" distL="0" distR="0" wp14:anchorId="720A55DC" wp14:editId="55A75FD2">
            <wp:extent cx="2343150" cy="1885705"/>
            <wp:effectExtent l="0" t="0" r="0" b="635"/>
            <wp:docPr id="1" name="Picture 1" descr="ندوة عن الاعلام التربوي في جامعة العلوم الاسلامية - المدينة نيو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ندوة عن الاعلام التربوي في جامعة العلوم الاسلامية - المدينة نيوز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810" cy="1931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AA7" w:rsidRPr="00D85A80" w:rsidRDefault="00D15A43" w:rsidP="001A5A3C">
      <w:pPr>
        <w:jc w:val="center"/>
        <w:rPr>
          <w:rFonts w:ascii="Almarai" w:hAnsi="Almarai" w:cs="Almarai"/>
          <w:b/>
          <w:bCs/>
          <w:sz w:val="40"/>
          <w:szCs w:val="40"/>
          <w:rtl/>
          <w:lang w:bidi="ar-JO"/>
        </w:rPr>
      </w:pPr>
      <w:r w:rsidRPr="00D85A80">
        <w:rPr>
          <w:rFonts w:ascii="Almarai" w:hAnsi="Almarai" w:cs="Almarai"/>
          <w:b/>
          <w:bCs/>
          <w:sz w:val="40"/>
          <w:szCs w:val="40"/>
          <w:rtl/>
          <w:lang w:bidi="ar-JO"/>
        </w:rPr>
        <w:t xml:space="preserve">كلية الفنون و العمارة الاسلامية </w:t>
      </w:r>
    </w:p>
    <w:p w:rsidR="00D85A80" w:rsidRPr="00D85A80" w:rsidRDefault="00D85A80" w:rsidP="001A5A3C">
      <w:pPr>
        <w:jc w:val="center"/>
        <w:rPr>
          <w:rFonts w:ascii="Almarai" w:hAnsi="Almarai" w:cs="Almarai"/>
          <w:b/>
          <w:bCs/>
          <w:sz w:val="40"/>
          <w:szCs w:val="40"/>
          <w:rtl/>
          <w:lang w:bidi="ar-JO"/>
        </w:rPr>
      </w:pPr>
    </w:p>
    <w:p w:rsidR="00A56683" w:rsidRPr="00D85A80" w:rsidRDefault="00A56683" w:rsidP="00F70A9C">
      <w:pPr>
        <w:jc w:val="center"/>
        <w:rPr>
          <w:rFonts w:ascii="Almarai" w:hAnsi="Almarai" w:cs="Almarai"/>
          <w:b/>
          <w:bCs/>
          <w:sz w:val="56"/>
          <w:szCs w:val="56"/>
          <w:lang w:bidi="ar-JO"/>
        </w:rPr>
      </w:pPr>
      <w:r w:rsidRPr="00D85A80">
        <w:rPr>
          <w:rFonts w:ascii="Almarai" w:hAnsi="Almarai" w:cs="Almarai"/>
          <w:b/>
          <w:bCs/>
          <w:sz w:val="40"/>
          <w:szCs w:val="40"/>
          <w:rtl/>
          <w:lang w:bidi="ar-JO"/>
        </w:rPr>
        <w:t>الهيكل التنظيمي</w:t>
      </w:r>
      <w:r w:rsidRPr="00D85A80">
        <w:rPr>
          <w:rFonts w:ascii="Almarai" w:hAnsi="Almarai" w:cs="Almarai"/>
          <w:b/>
          <w:bCs/>
          <w:sz w:val="56"/>
          <w:szCs w:val="56"/>
          <w:rtl/>
          <w:lang w:bidi="ar-JO"/>
        </w:rPr>
        <w:t xml:space="preserve"> </w:t>
      </w:r>
    </w:p>
    <w:p w:rsidR="00F70A9C" w:rsidRDefault="00F70A9C" w:rsidP="00A56683">
      <w:pPr>
        <w:tabs>
          <w:tab w:val="left" w:pos="1676"/>
        </w:tabs>
        <w:jc w:val="center"/>
        <w:rPr>
          <w:b/>
          <w:bCs/>
          <w:sz w:val="32"/>
          <w:szCs w:val="32"/>
          <w:rtl/>
          <w:lang w:bidi="ar-JO"/>
        </w:rPr>
      </w:pPr>
      <w:bookmarkStart w:id="0" w:name="_GoBack"/>
      <w:r>
        <w:rPr>
          <w:b/>
          <w:bCs/>
          <w:noProof/>
          <w:sz w:val="32"/>
          <w:szCs w:val="32"/>
          <w:rtl/>
        </w:rPr>
        <w:drawing>
          <wp:inline distT="0" distB="0" distL="0" distR="0">
            <wp:extent cx="6191250" cy="3390900"/>
            <wp:effectExtent l="76200" t="0" r="95250" b="0"/>
            <wp:docPr id="9" name="Diagram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  <w:bookmarkEnd w:id="0"/>
    </w:p>
    <w:p w:rsidR="009635EB" w:rsidRPr="00D85A80" w:rsidRDefault="009635EB" w:rsidP="009635EB">
      <w:pPr>
        <w:tabs>
          <w:tab w:val="left" w:pos="1676"/>
        </w:tabs>
        <w:jc w:val="center"/>
        <w:rPr>
          <w:rFonts w:ascii="Almarai" w:hAnsi="Almarai" w:cs="Almarai"/>
          <w:b/>
          <w:bCs/>
          <w:sz w:val="32"/>
          <w:szCs w:val="32"/>
          <w:rtl/>
          <w:lang w:bidi="ar-JO"/>
        </w:rPr>
      </w:pPr>
    </w:p>
    <w:p w:rsidR="001A5A3C" w:rsidRPr="00D85A80" w:rsidRDefault="005C11FB" w:rsidP="00D15A43">
      <w:pPr>
        <w:tabs>
          <w:tab w:val="left" w:pos="1676"/>
        </w:tabs>
        <w:jc w:val="center"/>
        <w:rPr>
          <w:rFonts w:ascii="Almarai" w:hAnsi="Almarai" w:cs="Almarai"/>
          <w:b/>
          <w:bCs/>
          <w:sz w:val="32"/>
          <w:szCs w:val="32"/>
          <w:rtl/>
          <w:lang w:bidi="ar-JO"/>
        </w:rPr>
      </w:pPr>
      <w:r w:rsidRPr="00D85A80">
        <w:rPr>
          <w:rFonts w:ascii="Almarai" w:hAnsi="Almarai" w:cs="Almarai"/>
          <w:b/>
          <w:bCs/>
          <w:sz w:val="32"/>
          <w:szCs w:val="32"/>
          <w:rtl/>
          <w:lang w:bidi="ar-JO"/>
        </w:rPr>
        <w:t xml:space="preserve">أهداف </w:t>
      </w:r>
      <w:r w:rsidR="00D15A43" w:rsidRPr="00D85A80">
        <w:rPr>
          <w:rFonts w:ascii="Almarai" w:hAnsi="Almarai" w:cs="Almarai"/>
          <w:b/>
          <w:bCs/>
          <w:sz w:val="32"/>
          <w:szCs w:val="32"/>
          <w:rtl/>
          <w:lang w:bidi="ar-JO"/>
        </w:rPr>
        <w:t xml:space="preserve">الكلية </w:t>
      </w:r>
      <w:r w:rsidR="009635EB" w:rsidRPr="00D85A80">
        <w:rPr>
          <w:rFonts w:ascii="Almarai" w:hAnsi="Almarai" w:cs="Almarai"/>
          <w:b/>
          <w:bCs/>
          <w:sz w:val="32"/>
          <w:szCs w:val="32"/>
          <w:rtl/>
          <w:lang w:bidi="ar-JO"/>
        </w:rPr>
        <w:t xml:space="preserve"> </w:t>
      </w:r>
    </w:p>
    <w:p w:rsidR="00F97A7A" w:rsidRPr="00D85A80" w:rsidRDefault="00F97A7A" w:rsidP="00F97A7A">
      <w:pPr>
        <w:pStyle w:val="ListParagraph"/>
        <w:numPr>
          <w:ilvl w:val="0"/>
          <w:numId w:val="4"/>
        </w:numPr>
        <w:tabs>
          <w:tab w:val="left" w:pos="1676"/>
        </w:tabs>
        <w:rPr>
          <w:rFonts w:ascii="Almarai" w:hAnsi="Almarai" w:cs="Almarai"/>
          <w:sz w:val="32"/>
          <w:szCs w:val="32"/>
          <w:rtl/>
          <w:lang w:bidi="ar-JO"/>
        </w:rPr>
      </w:pPr>
      <w:r w:rsidRPr="00D85A80">
        <w:rPr>
          <w:rFonts w:ascii="Almarai" w:hAnsi="Almarai" w:cs="Almarai"/>
          <w:sz w:val="32"/>
          <w:szCs w:val="32"/>
          <w:rtl/>
          <w:lang w:bidi="ar-JO"/>
        </w:rPr>
        <w:t>العمل على اعتماد الكلية كمرجعية متخصصة على المستوى المحلي والإقليمي في حقل الفنون الإسلامية وتطبيقاتها المختلفة</w:t>
      </w:r>
      <w:r w:rsidR="00F837BF" w:rsidRPr="00D85A80">
        <w:rPr>
          <w:rFonts w:ascii="Almarai" w:hAnsi="Almarai" w:cs="Almarai"/>
          <w:sz w:val="32"/>
          <w:szCs w:val="32"/>
          <w:rtl/>
          <w:lang w:bidi="ar-JO"/>
        </w:rPr>
        <w:t xml:space="preserve"> لتحقيق التميز المؤسسي وتجذير الحاكمية والمسؤولية والمسائلة والقيادة الاستراتيجية</w:t>
      </w:r>
      <w:r w:rsidRPr="00D85A80">
        <w:rPr>
          <w:rFonts w:ascii="Almarai" w:hAnsi="Almarai" w:cs="Almarai"/>
          <w:sz w:val="32"/>
          <w:szCs w:val="32"/>
          <w:rtl/>
          <w:lang w:bidi="ar-JO"/>
        </w:rPr>
        <w:t>.</w:t>
      </w:r>
    </w:p>
    <w:p w:rsidR="00F97A7A" w:rsidRPr="00D85A80" w:rsidRDefault="00F97A7A" w:rsidP="00F97A7A">
      <w:pPr>
        <w:pStyle w:val="ListParagraph"/>
        <w:numPr>
          <w:ilvl w:val="0"/>
          <w:numId w:val="4"/>
        </w:numPr>
        <w:tabs>
          <w:tab w:val="left" w:pos="1676"/>
        </w:tabs>
        <w:rPr>
          <w:rFonts w:ascii="Almarai" w:hAnsi="Almarai" w:cs="Almarai"/>
          <w:sz w:val="32"/>
          <w:szCs w:val="32"/>
          <w:rtl/>
          <w:lang w:bidi="ar-JO"/>
        </w:rPr>
      </w:pPr>
      <w:r w:rsidRPr="00D85A80">
        <w:rPr>
          <w:rFonts w:ascii="Almarai" w:hAnsi="Almarai" w:cs="Almarai"/>
          <w:sz w:val="32"/>
          <w:szCs w:val="32"/>
          <w:rtl/>
          <w:lang w:bidi="ar-JO"/>
        </w:rPr>
        <w:t>وضع البرامج الأكاديمية والخطط الدراسية التي تتناسب مع احتياجات السوق</w:t>
      </w:r>
      <w:r w:rsidR="00F837BF" w:rsidRPr="00D85A80">
        <w:rPr>
          <w:rFonts w:ascii="Almarai" w:hAnsi="Almarai" w:cs="Almarai"/>
          <w:sz w:val="32"/>
          <w:szCs w:val="32"/>
          <w:rtl/>
          <w:lang w:bidi="ar-JO"/>
        </w:rPr>
        <w:t xml:space="preserve"> وتلبي التميز في البحث العلمي والابداع والابتكار</w:t>
      </w:r>
      <w:r w:rsidRPr="00D85A80">
        <w:rPr>
          <w:rFonts w:ascii="Almarai" w:hAnsi="Almarai" w:cs="Almarai"/>
          <w:sz w:val="32"/>
          <w:szCs w:val="32"/>
          <w:rtl/>
          <w:lang w:bidi="ar-JO"/>
        </w:rPr>
        <w:t>.</w:t>
      </w:r>
    </w:p>
    <w:p w:rsidR="00F97A7A" w:rsidRPr="00D85A80" w:rsidRDefault="00F97A7A" w:rsidP="00F97A7A">
      <w:pPr>
        <w:pStyle w:val="ListParagraph"/>
        <w:numPr>
          <w:ilvl w:val="0"/>
          <w:numId w:val="4"/>
        </w:numPr>
        <w:tabs>
          <w:tab w:val="left" w:pos="1676"/>
        </w:tabs>
        <w:rPr>
          <w:rFonts w:ascii="Almarai" w:hAnsi="Almarai" w:cs="Almarai"/>
          <w:sz w:val="32"/>
          <w:szCs w:val="32"/>
          <w:rtl/>
          <w:lang w:bidi="ar-JO"/>
        </w:rPr>
      </w:pPr>
      <w:r w:rsidRPr="00D85A80">
        <w:rPr>
          <w:rFonts w:ascii="Almarai" w:hAnsi="Almarai" w:cs="Almarai"/>
          <w:sz w:val="32"/>
          <w:szCs w:val="32"/>
          <w:rtl/>
          <w:lang w:bidi="ar-JO"/>
        </w:rPr>
        <w:t>العمل على جذب الطلبة المتميزين</w:t>
      </w:r>
      <w:r w:rsidR="00F837BF" w:rsidRPr="00D85A80">
        <w:rPr>
          <w:rFonts w:ascii="Almarai" w:hAnsi="Almarai" w:cs="Almarai"/>
          <w:sz w:val="32"/>
          <w:szCs w:val="32"/>
          <w:rtl/>
          <w:lang w:bidi="ar-JO"/>
        </w:rPr>
        <w:t xml:space="preserve"> لتنمية قدراتهم العلمية والمهنية الحياتية والثقافية في الفنون الاسلامية وعلومها</w:t>
      </w:r>
      <w:r w:rsidRPr="00D85A80">
        <w:rPr>
          <w:rFonts w:ascii="Almarai" w:hAnsi="Almarai" w:cs="Almarai"/>
          <w:sz w:val="32"/>
          <w:szCs w:val="32"/>
          <w:rtl/>
          <w:lang w:bidi="ar-JO"/>
        </w:rPr>
        <w:t>.</w:t>
      </w:r>
    </w:p>
    <w:p w:rsidR="00F97A7A" w:rsidRPr="00D85A80" w:rsidRDefault="00F837BF" w:rsidP="00F837BF">
      <w:pPr>
        <w:pStyle w:val="ListParagraph"/>
        <w:numPr>
          <w:ilvl w:val="0"/>
          <w:numId w:val="4"/>
        </w:numPr>
        <w:tabs>
          <w:tab w:val="left" w:pos="1676"/>
        </w:tabs>
        <w:rPr>
          <w:rFonts w:ascii="Almarai" w:hAnsi="Almarai" w:cs="Almarai"/>
          <w:sz w:val="32"/>
          <w:szCs w:val="32"/>
          <w:rtl/>
          <w:lang w:bidi="ar-JO"/>
        </w:rPr>
      </w:pPr>
      <w:r w:rsidRPr="00D85A80">
        <w:rPr>
          <w:rFonts w:ascii="Almarai" w:hAnsi="Almarai" w:cs="Almarai"/>
          <w:sz w:val="32"/>
          <w:szCs w:val="32"/>
          <w:rtl/>
          <w:lang w:bidi="ar-JO"/>
        </w:rPr>
        <w:t xml:space="preserve">استقطاب الخبرات الموهوبة فنياً واكاديميا من اعضاء هيئة التدريس والكادر وتشجيعهم </w:t>
      </w:r>
      <w:r w:rsidR="00F97A7A" w:rsidRPr="00D85A80">
        <w:rPr>
          <w:rFonts w:ascii="Almarai" w:hAnsi="Almarai" w:cs="Almarai"/>
          <w:sz w:val="32"/>
          <w:szCs w:val="32"/>
          <w:rtl/>
          <w:lang w:bidi="ar-JO"/>
        </w:rPr>
        <w:t>لإنتاج البحوث العلمية والأعمال الفنية المتميزة</w:t>
      </w:r>
      <w:r w:rsidRPr="00D85A80">
        <w:rPr>
          <w:rFonts w:ascii="Almarai" w:hAnsi="Almarai" w:cs="Almarai"/>
          <w:sz w:val="32"/>
          <w:szCs w:val="32"/>
          <w:rtl/>
          <w:lang w:bidi="ar-JO"/>
        </w:rPr>
        <w:t xml:space="preserve"> وفق افضل الممارسات العالمية وتنميتها وتمكينها.</w:t>
      </w:r>
    </w:p>
    <w:p w:rsidR="00F97A7A" w:rsidRPr="00D85A80" w:rsidRDefault="00F837BF" w:rsidP="00F837BF">
      <w:pPr>
        <w:pStyle w:val="ListParagraph"/>
        <w:numPr>
          <w:ilvl w:val="0"/>
          <w:numId w:val="4"/>
        </w:numPr>
        <w:tabs>
          <w:tab w:val="left" w:pos="1676"/>
        </w:tabs>
        <w:rPr>
          <w:rFonts w:ascii="Almarai" w:hAnsi="Almarai" w:cs="Almarai"/>
          <w:sz w:val="32"/>
          <w:szCs w:val="32"/>
          <w:rtl/>
          <w:lang w:bidi="ar-JO"/>
        </w:rPr>
      </w:pPr>
      <w:r w:rsidRPr="00D85A80">
        <w:rPr>
          <w:rFonts w:ascii="Almarai" w:hAnsi="Almarai" w:cs="Almarai"/>
          <w:sz w:val="32"/>
          <w:szCs w:val="32"/>
          <w:rtl/>
          <w:lang w:bidi="ar-JO"/>
        </w:rPr>
        <w:t xml:space="preserve">تميز الممارسات الاكاديمية والفنية والإدارية بما يتفق مع معايير الاعتماد وضمان الجودة </w:t>
      </w:r>
      <w:r w:rsidR="00F97A7A" w:rsidRPr="00D85A80">
        <w:rPr>
          <w:rFonts w:ascii="Almarai" w:hAnsi="Almarai" w:cs="Almarai"/>
          <w:sz w:val="32"/>
          <w:szCs w:val="32"/>
          <w:rtl/>
          <w:lang w:bidi="ar-JO"/>
        </w:rPr>
        <w:t>بهدف ايصال الكلية إلى التنافسية الاقليمية والعالمية.</w:t>
      </w:r>
    </w:p>
    <w:p w:rsidR="00A56683" w:rsidRPr="00D85A80" w:rsidRDefault="00F97A7A" w:rsidP="00874B97">
      <w:pPr>
        <w:pStyle w:val="ListParagraph"/>
        <w:numPr>
          <w:ilvl w:val="0"/>
          <w:numId w:val="4"/>
        </w:numPr>
        <w:tabs>
          <w:tab w:val="left" w:pos="1676"/>
        </w:tabs>
        <w:rPr>
          <w:rFonts w:ascii="Almarai" w:hAnsi="Almarai" w:cs="Almarai"/>
          <w:sz w:val="32"/>
          <w:szCs w:val="32"/>
          <w:lang w:bidi="ar-JO"/>
        </w:rPr>
      </w:pPr>
      <w:r w:rsidRPr="00D85A80">
        <w:rPr>
          <w:rFonts w:ascii="Almarai" w:hAnsi="Almarai" w:cs="Almarai"/>
          <w:sz w:val="32"/>
          <w:szCs w:val="32"/>
          <w:rtl/>
          <w:lang w:bidi="ar-JO"/>
        </w:rPr>
        <w:t>تقديم الخدمة المجتمعية والعمل على تأسيس الوعي بأهمية الفنون الإسلامية لدى المجتمع المحلي والإقليمي</w:t>
      </w:r>
      <w:r w:rsidR="00874B97" w:rsidRPr="00D85A80">
        <w:rPr>
          <w:rFonts w:ascii="Almarai" w:hAnsi="Almarai" w:cs="Almarai"/>
          <w:sz w:val="32"/>
          <w:szCs w:val="32"/>
          <w:rtl/>
          <w:lang w:bidi="ar-JO"/>
        </w:rPr>
        <w:t xml:space="preserve"> بهدف تفعيل دور الجامعة في خدمة وتنمية المجتمع المحلي ابداعياً. </w:t>
      </w:r>
    </w:p>
    <w:sectPr w:rsidR="00A56683" w:rsidRPr="00D85A80" w:rsidSect="00362E5A">
      <w:pgSz w:w="16838" w:h="23811" w:code="8"/>
      <w:pgMar w:top="1440" w:right="1800" w:bottom="1440" w:left="1800" w:header="708" w:footer="708" w:gutter="0"/>
      <w:pgBorders w:offsetFrom="page">
        <w:top w:val="single" w:sz="24" w:space="24" w:color="76923C" w:themeColor="accent3" w:themeShade="BF"/>
        <w:left w:val="single" w:sz="24" w:space="24" w:color="76923C" w:themeColor="accent3" w:themeShade="BF"/>
        <w:bottom w:val="single" w:sz="24" w:space="24" w:color="76923C" w:themeColor="accent3" w:themeShade="BF"/>
        <w:right w:val="single" w:sz="24" w:space="24" w:color="76923C" w:themeColor="accent3" w:themeShade="BF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marai">
    <w:charset w:val="00"/>
    <w:family w:val="auto"/>
    <w:pitch w:val="variable"/>
    <w:sig w:usb0="8000202B" w:usb1="9000205A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3673F"/>
    <w:multiLevelType w:val="hybridMultilevel"/>
    <w:tmpl w:val="5CA20D50"/>
    <w:lvl w:ilvl="0" w:tplc="B5B46F4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54FE9"/>
    <w:multiLevelType w:val="multilevel"/>
    <w:tmpl w:val="B302C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C11A14"/>
    <w:multiLevelType w:val="hybridMultilevel"/>
    <w:tmpl w:val="3B96549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FDF5342"/>
    <w:multiLevelType w:val="hybridMultilevel"/>
    <w:tmpl w:val="7FA67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BFC"/>
    <w:rsid w:val="00081BFC"/>
    <w:rsid w:val="001A5A3C"/>
    <w:rsid w:val="001B64C9"/>
    <w:rsid w:val="002C2889"/>
    <w:rsid w:val="0036044B"/>
    <w:rsid w:val="00362E5A"/>
    <w:rsid w:val="005C11FB"/>
    <w:rsid w:val="005F14FF"/>
    <w:rsid w:val="00632B8E"/>
    <w:rsid w:val="006F275E"/>
    <w:rsid w:val="007503AC"/>
    <w:rsid w:val="0076703B"/>
    <w:rsid w:val="00783723"/>
    <w:rsid w:val="008055B1"/>
    <w:rsid w:val="00874B97"/>
    <w:rsid w:val="008D2887"/>
    <w:rsid w:val="009635EB"/>
    <w:rsid w:val="0097624D"/>
    <w:rsid w:val="00A30E44"/>
    <w:rsid w:val="00A56683"/>
    <w:rsid w:val="00AA41F8"/>
    <w:rsid w:val="00B31F61"/>
    <w:rsid w:val="00BF0B7F"/>
    <w:rsid w:val="00C52AA7"/>
    <w:rsid w:val="00D15A43"/>
    <w:rsid w:val="00D85A80"/>
    <w:rsid w:val="00DF52C5"/>
    <w:rsid w:val="00E84F4F"/>
    <w:rsid w:val="00EB1FF3"/>
    <w:rsid w:val="00F01958"/>
    <w:rsid w:val="00F70A9C"/>
    <w:rsid w:val="00F837BF"/>
    <w:rsid w:val="00F97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A944549-4905-42C7-844D-090CF709B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5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A3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31F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3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diagramDrawing" Target="diagrams/drawing1.xml"/><Relationship Id="rId5" Type="http://schemas.openxmlformats.org/officeDocument/2006/relationships/webSettings" Target="webSettings.xml"/><Relationship Id="rId10" Type="http://schemas.openxmlformats.org/officeDocument/2006/relationships/diagramColors" Target="diagrams/colors1.xml"/><Relationship Id="rId4" Type="http://schemas.openxmlformats.org/officeDocument/2006/relationships/settings" Target="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5">
  <dgm:title val=""/>
  <dgm:desc val=""/>
  <dgm:catLst>
    <dgm:cat type="accent2" pri="11500"/>
  </dgm:catLst>
  <dgm:styleLbl name="node0">
    <dgm:fillClrLst meth="cycle">
      <a:schemeClr val="accent2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>
        <a:alpha val="90000"/>
      </a:schemeClr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>
        <a:alpha val="90000"/>
      </a:schemeClr>
      <a:schemeClr val="accent2">
        <a:alpha val="5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/>
    <dgm:txEffectClrLst/>
  </dgm:styleLbl>
  <dgm:styleLbl name="lnNode1">
    <dgm:fillClrLst>
      <a:schemeClr val="accent2">
        <a:shade val="90000"/>
      </a:schemeClr>
      <a:schemeClr val="accent2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shade val="80000"/>
        <a:alpha val="50000"/>
      </a:schemeClr>
      <a:schemeClr val="accent2">
        <a:alpha val="2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  <a:alpha val="90000"/>
      </a:schemeClr>
      <a:schemeClr val="accent2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>
        <a:shade val="90000"/>
      </a:schemeClr>
      <a:schemeClr val="accent2">
        <a:tint val="50000"/>
      </a:schemeClr>
    </dgm:fillClrLst>
    <dgm:linClrLst>
      <a:schemeClr val="accent2">
        <a:shade val="90000"/>
      </a:schemeClr>
      <a:schemeClr val="accent2">
        <a:tint val="50000"/>
      </a:schemeClr>
    </dgm:linClrLst>
    <dgm:effectClrLst/>
    <dgm:txLinClrLst/>
    <dgm:txFillClrLst/>
    <dgm:txEffectClrLst/>
  </dgm:styleLbl>
  <dgm:styleLbl name="fgSibTrans2D1">
    <dgm:fillClrLst>
      <a:schemeClr val="accent2">
        <a:shade val="90000"/>
      </a:schemeClr>
      <a:schemeClr val="accent2">
        <a:tint val="50000"/>
      </a:schemeClr>
    </dgm:fillClrLst>
    <dgm:linClrLst>
      <a:schemeClr val="accent2">
        <a:shade val="90000"/>
      </a:schemeClr>
      <a:schemeClr val="accent2">
        <a:tint val="50000"/>
      </a:schemeClr>
    </dgm:linClrLst>
    <dgm:effectClrLst/>
    <dgm:txLinClrLst/>
    <dgm:txFillClrLst/>
    <dgm:txEffectClrLst/>
  </dgm:styleLbl>
  <dgm:styleLbl name="bgSibTrans2D1">
    <dgm:fillClrLst>
      <a:schemeClr val="accent2">
        <a:shade val="90000"/>
      </a:schemeClr>
      <a:schemeClr val="accent2">
        <a:tint val="50000"/>
      </a:schemeClr>
    </dgm:fillClrLst>
    <dgm:linClrLst>
      <a:schemeClr val="accent2">
        <a:shade val="90000"/>
      </a:schemeClr>
      <a:schemeClr val="accent2">
        <a:tint val="50000"/>
      </a:schemeClr>
    </dgm:linClrLst>
    <dgm:effectClrLst/>
    <dgm:txLinClrLst/>
    <dgm:txFillClrLst/>
    <dgm:txEffectClrLst/>
  </dgm:styleLbl>
  <dgm:styleLbl name="sibTrans1D1">
    <dgm:fillClrLst>
      <a:schemeClr val="accent2">
        <a:shade val="90000"/>
      </a:schemeClr>
      <a:schemeClr val="accent2">
        <a:tint val="50000"/>
      </a:schemeClr>
    </dgm:fillClrLst>
    <dgm:linClrLst>
      <a:schemeClr val="accent2">
        <a:shade val="90000"/>
      </a:schemeClr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2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>
        <a:shade val="8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2">
        <a:tint val="90000"/>
      </a:schemeClr>
    </dgm:fillClrLst>
    <dgm:linClrLst meth="repeat">
      <a:schemeClr val="accent2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2">
        <a:tint val="70000"/>
      </a:schemeClr>
    </dgm:fillClrLst>
    <dgm:linClrLst meth="repeat">
      <a:schemeClr val="accent2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2">
        <a:tint val="50000"/>
      </a:schemeClr>
    </dgm:fillClrLst>
    <dgm:linClrLst meth="repeat">
      <a:schemeClr val="accent2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2">
        <a:shade val="8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2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2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alpha val="90000"/>
        <a:tint val="40000"/>
      </a:schemeClr>
      <a:schemeClr val="accent2">
        <a:alpha val="5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2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2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2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B5F3F58-4A61-4E76-876D-F1EB281473BA}" type="doc">
      <dgm:prSet loTypeId="urn:microsoft.com/office/officeart/2005/8/layout/orgChart1" loCatId="hierarchy" qsTypeId="urn:microsoft.com/office/officeart/2005/8/quickstyle/3d3" qsCatId="3D" csTypeId="urn:microsoft.com/office/officeart/2005/8/colors/accent2_5" csCatId="accent2" phldr="1"/>
      <dgm:spPr/>
      <dgm:t>
        <a:bodyPr/>
        <a:lstStyle/>
        <a:p>
          <a:endParaRPr lang="en-US"/>
        </a:p>
      </dgm:t>
    </dgm:pt>
    <dgm:pt modelId="{8283FDE7-0011-4EE2-8DAC-31D449A4A45A}">
      <dgm:prSet phldrT="[Text]" custT="1"/>
      <dgm:spPr>
        <a:solidFill>
          <a:schemeClr val="accent3">
            <a:lumMod val="50000"/>
            <a:alpha val="80000"/>
          </a:schemeClr>
        </a:solidFill>
      </dgm:spPr>
      <dgm:t>
        <a:bodyPr/>
        <a:lstStyle/>
        <a:p>
          <a:r>
            <a:rPr lang="ar-JO" sz="2000" b="1">
              <a:solidFill>
                <a:sysClr val="windowText" lastClr="000000"/>
              </a:solidFill>
            </a:rPr>
            <a:t>عميد الكلية </a:t>
          </a:r>
          <a:endParaRPr lang="en-US" sz="2000" b="1">
            <a:solidFill>
              <a:sysClr val="windowText" lastClr="000000"/>
            </a:solidFill>
          </a:endParaRPr>
        </a:p>
      </dgm:t>
    </dgm:pt>
    <dgm:pt modelId="{31DD1C42-0ED5-4709-8CFA-1FAD4AA7790C}" type="parTrans" cxnId="{9CB47F58-1225-404F-843F-0C89CDA85ADD}">
      <dgm:prSet/>
      <dgm:spPr/>
      <dgm:t>
        <a:bodyPr/>
        <a:lstStyle/>
        <a:p>
          <a:endParaRPr lang="en-US"/>
        </a:p>
      </dgm:t>
    </dgm:pt>
    <dgm:pt modelId="{D8934EDE-BD63-4070-AD77-2483E31210AF}" type="sibTrans" cxnId="{9CB47F58-1225-404F-843F-0C89CDA85ADD}">
      <dgm:prSet/>
      <dgm:spPr/>
      <dgm:t>
        <a:bodyPr/>
        <a:lstStyle/>
        <a:p>
          <a:endParaRPr lang="en-US"/>
        </a:p>
      </dgm:t>
    </dgm:pt>
    <dgm:pt modelId="{58A4A559-488F-4140-845C-B386B09D06DD}" type="asst">
      <dgm:prSet phldrT="[Text]"/>
      <dgm:spPr/>
      <dgm:t>
        <a:bodyPr/>
        <a:lstStyle/>
        <a:p>
          <a:r>
            <a:rPr lang="ar-JO">
              <a:solidFill>
                <a:sysClr val="windowText" lastClr="000000"/>
              </a:solidFill>
            </a:rPr>
            <a:t>نائب العميد </a:t>
          </a:r>
          <a:endParaRPr lang="en-US">
            <a:solidFill>
              <a:sysClr val="windowText" lastClr="000000"/>
            </a:solidFill>
          </a:endParaRPr>
        </a:p>
      </dgm:t>
    </dgm:pt>
    <dgm:pt modelId="{94192B58-3776-4BFC-AE2E-7B79ADD5ED6B}" type="parTrans" cxnId="{0DC37EB5-CA4B-4946-9237-49E6A37CB946}">
      <dgm:prSet/>
      <dgm:spPr/>
      <dgm:t>
        <a:bodyPr/>
        <a:lstStyle/>
        <a:p>
          <a:endParaRPr lang="en-US"/>
        </a:p>
      </dgm:t>
    </dgm:pt>
    <dgm:pt modelId="{828B9C1E-5C26-4B73-B67F-F6C6F38C9570}" type="sibTrans" cxnId="{0DC37EB5-CA4B-4946-9237-49E6A37CB946}">
      <dgm:prSet/>
      <dgm:spPr/>
      <dgm:t>
        <a:bodyPr/>
        <a:lstStyle/>
        <a:p>
          <a:endParaRPr lang="en-US"/>
        </a:p>
      </dgm:t>
    </dgm:pt>
    <dgm:pt modelId="{3BDB5EAB-1AD4-42A1-9AF1-B03CC8C35997}">
      <dgm:prSet phldrT="[Text]"/>
      <dgm:spPr/>
      <dgm:t>
        <a:bodyPr/>
        <a:lstStyle/>
        <a:p>
          <a:r>
            <a:rPr lang="ar-JO">
              <a:solidFill>
                <a:sysClr val="windowText" lastClr="000000"/>
              </a:solidFill>
            </a:rPr>
            <a:t>مساعد العميد لشؤون</a:t>
          </a:r>
          <a:r>
            <a:rPr lang="ar-JO"/>
            <a:t> </a:t>
          </a:r>
          <a:r>
            <a:rPr lang="ar-JO">
              <a:solidFill>
                <a:sysClr val="windowText" lastClr="000000"/>
              </a:solidFill>
            </a:rPr>
            <a:t>الطلبة </a:t>
          </a:r>
        </a:p>
      </dgm:t>
    </dgm:pt>
    <dgm:pt modelId="{4F0AFC47-CFEA-489D-B9C5-A4BB4C5167DE}" type="parTrans" cxnId="{AEAD94C1-369D-4D16-9ACB-9DFA56EC55FB}">
      <dgm:prSet/>
      <dgm:spPr/>
      <dgm:t>
        <a:bodyPr/>
        <a:lstStyle/>
        <a:p>
          <a:endParaRPr lang="en-US"/>
        </a:p>
      </dgm:t>
    </dgm:pt>
    <dgm:pt modelId="{B50324D3-7880-437E-92AB-E4257D39B7D4}" type="sibTrans" cxnId="{AEAD94C1-369D-4D16-9ACB-9DFA56EC55FB}">
      <dgm:prSet/>
      <dgm:spPr/>
      <dgm:t>
        <a:bodyPr/>
        <a:lstStyle/>
        <a:p>
          <a:endParaRPr lang="en-US"/>
        </a:p>
      </dgm:t>
    </dgm:pt>
    <dgm:pt modelId="{66F441E0-0CF1-48E6-8563-228CCFAC44B0}" type="asst">
      <dgm:prSet phldrT="[Text]"/>
      <dgm:spPr/>
      <dgm:t>
        <a:bodyPr/>
        <a:lstStyle/>
        <a:p>
          <a:r>
            <a:rPr lang="ar-JO">
              <a:solidFill>
                <a:sysClr val="windowText" lastClr="000000"/>
              </a:solidFill>
            </a:rPr>
            <a:t>الديوان</a:t>
          </a:r>
          <a:endParaRPr lang="en-US">
            <a:solidFill>
              <a:sysClr val="windowText" lastClr="000000"/>
            </a:solidFill>
          </a:endParaRPr>
        </a:p>
      </dgm:t>
    </dgm:pt>
    <dgm:pt modelId="{7145405B-73A5-4482-B0AE-26FA01692500}" type="parTrans" cxnId="{ABDE6C96-7325-4A98-835E-38D61B773348}">
      <dgm:prSet/>
      <dgm:spPr/>
      <dgm:t>
        <a:bodyPr/>
        <a:lstStyle/>
        <a:p>
          <a:endParaRPr lang="en-US"/>
        </a:p>
      </dgm:t>
    </dgm:pt>
    <dgm:pt modelId="{5FBF66B9-C5F0-4089-B98A-5680BC45B16B}" type="sibTrans" cxnId="{ABDE6C96-7325-4A98-835E-38D61B773348}">
      <dgm:prSet/>
      <dgm:spPr/>
      <dgm:t>
        <a:bodyPr/>
        <a:lstStyle/>
        <a:p>
          <a:endParaRPr lang="en-US"/>
        </a:p>
      </dgm:t>
    </dgm:pt>
    <dgm:pt modelId="{B2B49B5A-3C51-4466-86B2-DC90B1EA80C0}">
      <dgm:prSet phldrT="[Text]"/>
      <dgm:spPr/>
      <dgm:t>
        <a:bodyPr/>
        <a:lstStyle/>
        <a:p>
          <a:r>
            <a:rPr lang="ar-JO">
              <a:solidFill>
                <a:sysClr val="windowText" lastClr="000000"/>
              </a:solidFill>
            </a:rPr>
            <a:t>مساعد العميد لشؤون الاعتماد وضمان الجودة </a:t>
          </a:r>
        </a:p>
      </dgm:t>
    </dgm:pt>
    <dgm:pt modelId="{AA4A91A4-F088-4B75-94EE-97850C7FEED4}" type="parTrans" cxnId="{E77B36AE-70C0-4B42-B32F-5906A1BB7C9D}">
      <dgm:prSet/>
      <dgm:spPr/>
      <dgm:t>
        <a:bodyPr/>
        <a:lstStyle/>
        <a:p>
          <a:endParaRPr lang="en-US"/>
        </a:p>
      </dgm:t>
    </dgm:pt>
    <dgm:pt modelId="{59D9DE9A-2183-4DDC-8C1A-C6EB1DDC445D}" type="sibTrans" cxnId="{E77B36AE-70C0-4B42-B32F-5906A1BB7C9D}">
      <dgm:prSet/>
      <dgm:spPr/>
      <dgm:t>
        <a:bodyPr/>
        <a:lstStyle/>
        <a:p>
          <a:endParaRPr lang="en-US"/>
        </a:p>
      </dgm:t>
    </dgm:pt>
    <dgm:pt modelId="{49CAA927-21A6-4CC6-A39F-44DD4225A6E1}">
      <dgm:prSet phldrT="[Text]"/>
      <dgm:spPr/>
      <dgm:t>
        <a:bodyPr/>
        <a:lstStyle/>
        <a:p>
          <a:r>
            <a:rPr lang="ar-JO">
              <a:solidFill>
                <a:sysClr val="windowText" lastClr="000000"/>
              </a:solidFill>
            </a:rPr>
            <a:t>رئيس القسم الاكاديمي</a:t>
          </a:r>
        </a:p>
      </dgm:t>
    </dgm:pt>
    <dgm:pt modelId="{D225CC18-735B-474A-9D3C-4C30DCBEE38F}" type="parTrans" cxnId="{9AC25725-BDC0-4EE4-8A0B-3308629C82C9}">
      <dgm:prSet/>
      <dgm:spPr/>
      <dgm:t>
        <a:bodyPr/>
        <a:lstStyle/>
        <a:p>
          <a:endParaRPr lang="en-US"/>
        </a:p>
      </dgm:t>
    </dgm:pt>
    <dgm:pt modelId="{EDA3EF8B-E824-427B-BB6E-3B1ABDA9FE79}" type="sibTrans" cxnId="{9AC25725-BDC0-4EE4-8A0B-3308629C82C9}">
      <dgm:prSet/>
      <dgm:spPr/>
      <dgm:t>
        <a:bodyPr/>
        <a:lstStyle/>
        <a:p>
          <a:endParaRPr lang="en-US"/>
        </a:p>
      </dgm:t>
    </dgm:pt>
    <dgm:pt modelId="{AE4A0FF4-24A0-4BE4-90B3-6C3361F0814D}" type="pres">
      <dgm:prSet presAssocID="{AB5F3F58-4A61-4E76-876D-F1EB281473BA}" presName="hierChild1" presStyleCnt="0">
        <dgm:presLayoutVars>
          <dgm:orgChart val="1"/>
          <dgm:chPref val="1"/>
          <dgm:dir val="rev"/>
          <dgm:animOne val="branch"/>
          <dgm:animLvl val="lvl"/>
          <dgm:resizeHandles/>
        </dgm:presLayoutVars>
      </dgm:prSet>
      <dgm:spPr/>
      <dgm:t>
        <a:bodyPr/>
        <a:lstStyle/>
        <a:p>
          <a:pPr rtl="1"/>
          <a:endParaRPr lang="ar-SA"/>
        </a:p>
      </dgm:t>
    </dgm:pt>
    <dgm:pt modelId="{3E53813F-5265-438E-9D32-EAA544F97915}" type="pres">
      <dgm:prSet presAssocID="{8283FDE7-0011-4EE2-8DAC-31D449A4A45A}" presName="hierRoot1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EA4FDD30-4797-4636-8E2F-6FF62ADA67FE}" type="pres">
      <dgm:prSet presAssocID="{8283FDE7-0011-4EE2-8DAC-31D449A4A45A}" presName="rootComposite1" presStyleCnt="0"/>
      <dgm:spPr/>
      <dgm:t>
        <a:bodyPr/>
        <a:lstStyle/>
        <a:p>
          <a:endParaRPr lang="en-US"/>
        </a:p>
      </dgm:t>
    </dgm:pt>
    <dgm:pt modelId="{65B2A17F-F5DB-405C-A01E-8CAD0F988A93}" type="pres">
      <dgm:prSet presAssocID="{8283FDE7-0011-4EE2-8DAC-31D449A4A45A}" presName="rootText1" presStyleLbl="node0" presStyleIdx="0" presStyleCnt="1" custScaleX="20209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9B6E952-1AAC-4B1F-A020-EC9A681F0E95}" type="pres">
      <dgm:prSet presAssocID="{8283FDE7-0011-4EE2-8DAC-31D449A4A45A}" presName="rootConnector1" presStyleLbl="node1" presStyleIdx="0" presStyleCnt="0"/>
      <dgm:spPr/>
      <dgm:t>
        <a:bodyPr/>
        <a:lstStyle/>
        <a:p>
          <a:pPr rtl="1"/>
          <a:endParaRPr lang="ar-SA"/>
        </a:p>
      </dgm:t>
    </dgm:pt>
    <dgm:pt modelId="{E6E21070-8A3B-4ED0-8E81-12A08F4E3ACE}" type="pres">
      <dgm:prSet presAssocID="{8283FDE7-0011-4EE2-8DAC-31D449A4A45A}" presName="hierChild2" presStyleCnt="0"/>
      <dgm:spPr/>
      <dgm:t>
        <a:bodyPr/>
        <a:lstStyle/>
        <a:p>
          <a:endParaRPr lang="en-US"/>
        </a:p>
      </dgm:t>
    </dgm:pt>
    <dgm:pt modelId="{AF0CA639-0FAD-4587-8376-4C1C32F3E79B}" type="pres">
      <dgm:prSet presAssocID="{4F0AFC47-CFEA-489D-B9C5-A4BB4C5167DE}" presName="Name37" presStyleLbl="parChTrans1D2" presStyleIdx="0" presStyleCnt="5"/>
      <dgm:spPr/>
      <dgm:t>
        <a:bodyPr/>
        <a:lstStyle/>
        <a:p>
          <a:pPr rtl="1"/>
          <a:endParaRPr lang="ar-SA"/>
        </a:p>
      </dgm:t>
    </dgm:pt>
    <dgm:pt modelId="{453BB127-EB13-4548-90DD-101D33BAAA12}" type="pres">
      <dgm:prSet presAssocID="{3BDB5EAB-1AD4-42A1-9AF1-B03CC8C35997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00DEB574-F833-41B4-83C4-D033C679E698}" type="pres">
      <dgm:prSet presAssocID="{3BDB5EAB-1AD4-42A1-9AF1-B03CC8C35997}" presName="rootComposite" presStyleCnt="0"/>
      <dgm:spPr/>
      <dgm:t>
        <a:bodyPr/>
        <a:lstStyle/>
        <a:p>
          <a:endParaRPr lang="en-US"/>
        </a:p>
      </dgm:t>
    </dgm:pt>
    <dgm:pt modelId="{EFE40A3F-700F-4E13-85F0-A5DC96AD5CB9}" type="pres">
      <dgm:prSet presAssocID="{3BDB5EAB-1AD4-42A1-9AF1-B03CC8C35997}" presName="rootText" presStyleLbl="node2" presStyleIdx="0" presStyleCnt="3" custScaleX="173662" custScaleY="126536" custLinFactNeighborX="790" custLinFactNeighborY="4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9E43608-EE9B-4CCC-90AF-8833E0353CB9}" type="pres">
      <dgm:prSet presAssocID="{3BDB5EAB-1AD4-42A1-9AF1-B03CC8C35997}" presName="rootConnector" presStyleLbl="node2" presStyleIdx="0" presStyleCnt="3"/>
      <dgm:spPr/>
      <dgm:t>
        <a:bodyPr/>
        <a:lstStyle/>
        <a:p>
          <a:pPr rtl="1"/>
          <a:endParaRPr lang="ar-SA"/>
        </a:p>
      </dgm:t>
    </dgm:pt>
    <dgm:pt modelId="{74199452-72E7-4BA8-B8A7-93458DBDFD6C}" type="pres">
      <dgm:prSet presAssocID="{3BDB5EAB-1AD4-42A1-9AF1-B03CC8C35997}" presName="hierChild4" presStyleCnt="0"/>
      <dgm:spPr/>
      <dgm:t>
        <a:bodyPr/>
        <a:lstStyle/>
        <a:p>
          <a:endParaRPr lang="en-US"/>
        </a:p>
      </dgm:t>
    </dgm:pt>
    <dgm:pt modelId="{A92BCDEB-ACF1-4596-AFC1-C62BDA74D573}" type="pres">
      <dgm:prSet presAssocID="{3BDB5EAB-1AD4-42A1-9AF1-B03CC8C35997}" presName="hierChild5" presStyleCnt="0"/>
      <dgm:spPr/>
      <dgm:t>
        <a:bodyPr/>
        <a:lstStyle/>
        <a:p>
          <a:endParaRPr lang="en-US"/>
        </a:p>
      </dgm:t>
    </dgm:pt>
    <dgm:pt modelId="{352F1ADB-9F5F-4CAB-A87B-7DD57338FABC}" type="pres">
      <dgm:prSet presAssocID="{AA4A91A4-F088-4B75-94EE-97850C7FEED4}" presName="Name37" presStyleLbl="parChTrans1D2" presStyleIdx="1" presStyleCnt="5"/>
      <dgm:spPr/>
      <dgm:t>
        <a:bodyPr/>
        <a:lstStyle/>
        <a:p>
          <a:pPr rtl="1"/>
          <a:endParaRPr lang="ar-SA"/>
        </a:p>
      </dgm:t>
    </dgm:pt>
    <dgm:pt modelId="{AA210826-D8D2-4A8D-8D3C-059E977FC6AA}" type="pres">
      <dgm:prSet presAssocID="{B2B49B5A-3C51-4466-86B2-DC90B1EA80C0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3F6B0685-3239-4B3D-8D20-114862CCD9AB}" type="pres">
      <dgm:prSet presAssocID="{B2B49B5A-3C51-4466-86B2-DC90B1EA80C0}" presName="rootComposite" presStyleCnt="0"/>
      <dgm:spPr/>
      <dgm:t>
        <a:bodyPr/>
        <a:lstStyle/>
        <a:p>
          <a:endParaRPr lang="en-US"/>
        </a:p>
      </dgm:t>
    </dgm:pt>
    <dgm:pt modelId="{93D69EAE-76C1-4014-AE6B-D794B1633110}" type="pres">
      <dgm:prSet presAssocID="{B2B49B5A-3C51-4466-86B2-DC90B1EA80C0}" presName="rootText" presStyleLbl="node2" presStyleIdx="1" presStyleCnt="3" custScaleX="158288" custScaleY="21220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5C7C859-B2B9-4A85-858A-1705969C6457}" type="pres">
      <dgm:prSet presAssocID="{B2B49B5A-3C51-4466-86B2-DC90B1EA80C0}" presName="rootConnector" presStyleLbl="node2" presStyleIdx="1" presStyleCnt="3"/>
      <dgm:spPr/>
      <dgm:t>
        <a:bodyPr/>
        <a:lstStyle/>
        <a:p>
          <a:pPr rtl="1"/>
          <a:endParaRPr lang="ar-SA"/>
        </a:p>
      </dgm:t>
    </dgm:pt>
    <dgm:pt modelId="{BBF1307E-95BD-4AAB-BF07-353269F2CB82}" type="pres">
      <dgm:prSet presAssocID="{B2B49B5A-3C51-4466-86B2-DC90B1EA80C0}" presName="hierChild4" presStyleCnt="0"/>
      <dgm:spPr/>
      <dgm:t>
        <a:bodyPr/>
        <a:lstStyle/>
        <a:p>
          <a:endParaRPr lang="en-US"/>
        </a:p>
      </dgm:t>
    </dgm:pt>
    <dgm:pt modelId="{1AAC1D87-8AFD-45A0-BC17-4F7519FD5D0F}" type="pres">
      <dgm:prSet presAssocID="{B2B49B5A-3C51-4466-86B2-DC90B1EA80C0}" presName="hierChild5" presStyleCnt="0"/>
      <dgm:spPr/>
      <dgm:t>
        <a:bodyPr/>
        <a:lstStyle/>
        <a:p>
          <a:endParaRPr lang="en-US"/>
        </a:p>
      </dgm:t>
    </dgm:pt>
    <dgm:pt modelId="{7ADCA32A-F15D-4D17-8811-4AC671F4BBFC}" type="pres">
      <dgm:prSet presAssocID="{D225CC18-735B-474A-9D3C-4C30DCBEE38F}" presName="Name37" presStyleLbl="parChTrans1D2" presStyleIdx="2" presStyleCnt="5"/>
      <dgm:spPr/>
      <dgm:t>
        <a:bodyPr/>
        <a:lstStyle/>
        <a:p>
          <a:pPr rtl="1"/>
          <a:endParaRPr lang="ar-SA"/>
        </a:p>
      </dgm:t>
    </dgm:pt>
    <dgm:pt modelId="{9073A19D-04C3-48D5-AF64-E1E7A162722E}" type="pres">
      <dgm:prSet presAssocID="{49CAA927-21A6-4CC6-A39F-44DD4225A6E1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94588A6D-7C3F-4F2F-8B14-44A9D45C141D}" type="pres">
      <dgm:prSet presAssocID="{49CAA927-21A6-4CC6-A39F-44DD4225A6E1}" presName="rootComposite" presStyleCnt="0"/>
      <dgm:spPr/>
      <dgm:t>
        <a:bodyPr/>
        <a:lstStyle/>
        <a:p>
          <a:endParaRPr lang="en-US"/>
        </a:p>
      </dgm:t>
    </dgm:pt>
    <dgm:pt modelId="{1B0606AA-22BE-4517-BE97-3A4AD54556E3}" type="pres">
      <dgm:prSet presAssocID="{49CAA927-21A6-4CC6-A39F-44DD4225A6E1}" presName="rootText" presStyleLbl="node2" presStyleIdx="2" presStyleCnt="3" custScaleX="197839" custScaleY="10974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2518E75-C6E5-4A69-9049-FDB475B5462E}" type="pres">
      <dgm:prSet presAssocID="{49CAA927-21A6-4CC6-A39F-44DD4225A6E1}" presName="rootConnector" presStyleLbl="node2" presStyleIdx="2" presStyleCnt="3"/>
      <dgm:spPr/>
      <dgm:t>
        <a:bodyPr/>
        <a:lstStyle/>
        <a:p>
          <a:pPr rtl="1"/>
          <a:endParaRPr lang="ar-SA"/>
        </a:p>
      </dgm:t>
    </dgm:pt>
    <dgm:pt modelId="{2A23316F-FBC2-4DEE-B5AE-3B448FF972D7}" type="pres">
      <dgm:prSet presAssocID="{49CAA927-21A6-4CC6-A39F-44DD4225A6E1}" presName="hierChild4" presStyleCnt="0"/>
      <dgm:spPr/>
      <dgm:t>
        <a:bodyPr/>
        <a:lstStyle/>
        <a:p>
          <a:endParaRPr lang="en-US"/>
        </a:p>
      </dgm:t>
    </dgm:pt>
    <dgm:pt modelId="{991DD080-D146-47B8-9E85-5A93730FF45A}" type="pres">
      <dgm:prSet presAssocID="{49CAA927-21A6-4CC6-A39F-44DD4225A6E1}" presName="hierChild5" presStyleCnt="0"/>
      <dgm:spPr/>
      <dgm:t>
        <a:bodyPr/>
        <a:lstStyle/>
        <a:p>
          <a:endParaRPr lang="en-US"/>
        </a:p>
      </dgm:t>
    </dgm:pt>
    <dgm:pt modelId="{80078B9E-AE53-4A50-9E43-2DCAE52B8D88}" type="pres">
      <dgm:prSet presAssocID="{8283FDE7-0011-4EE2-8DAC-31D449A4A45A}" presName="hierChild3" presStyleCnt="0"/>
      <dgm:spPr/>
      <dgm:t>
        <a:bodyPr/>
        <a:lstStyle/>
        <a:p>
          <a:endParaRPr lang="en-US"/>
        </a:p>
      </dgm:t>
    </dgm:pt>
    <dgm:pt modelId="{F25A6E61-541B-438A-B565-26F1D3082A0B}" type="pres">
      <dgm:prSet presAssocID="{94192B58-3776-4BFC-AE2E-7B79ADD5ED6B}" presName="Name111" presStyleLbl="parChTrans1D2" presStyleIdx="3" presStyleCnt="5"/>
      <dgm:spPr/>
      <dgm:t>
        <a:bodyPr/>
        <a:lstStyle/>
        <a:p>
          <a:pPr rtl="1"/>
          <a:endParaRPr lang="ar-SA"/>
        </a:p>
      </dgm:t>
    </dgm:pt>
    <dgm:pt modelId="{A97D1E20-DFDE-4C80-AECE-FB089CB6F4EE}" type="pres">
      <dgm:prSet presAssocID="{58A4A559-488F-4140-845C-B386B09D06DD}" presName="hierRoot3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29CDA224-4EE7-4B73-91F2-E24DDCB06D47}" type="pres">
      <dgm:prSet presAssocID="{58A4A559-488F-4140-845C-B386B09D06DD}" presName="rootComposite3" presStyleCnt="0"/>
      <dgm:spPr/>
      <dgm:t>
        <a:bodyPr/>
        <a:lstStyle/>
        <a:p>
          <a:endParaRPr lang="en-US"/>
        </a:p>
      </dgm:t>
    </dgm:pt>
    <dgm:pt modelId="{B28CF10C-E648-4431-8F60-9595A238024A}" type="pres">
      <dgm:prSet presAssocID="{58A4A559-488F-4140-845C-B386B09D06DD}" presName="rootText3" presStyleLbl="asst1" presStyleIdx="0" presStyleCnt="2" custScaleX="12534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D852DB0-42C8-411C-80E5-DBC03EE05EE1}" type="pres">
      <dgm:prSet presAssocID="{58A4A559-488F-4140-845C-B386B09D06DD}" presName="rootConnector3" presStyleLbl="asst1" presStyleIdx="0" presStyleCnt="2"/>
      <dgm:spPr/>
      <dgm:t>
        <a:bodyPr/>
        <a:lstStyle/>
        <a:p>
          <a:pPr rtl="1"/>
          <a:endParaRPr lang="ar-SA"/>
        </a:p>
      </dgm:t>
    </dgm:pt>
    <dgm:pt modelId="{A4D089ED-A175-4288-9C27-D9E6066967D1}" type="pres">
      <dgm:prSet presAssocID="{58A4A559-488F-4140-845C-B386B09D06DD}" presName="hierChild6" presStyleCnt="0"/>
      <dgm:spPr/>
      <dgm:t>
        <a:bodyPr/>
        <a:lstStyle/>
        <a:p>
          <a:endParaRPr lang="en-US"/>
        </a:p>
      </dgm:t>
    </dgm:pt>
    <dgm:pt modelId="{2D11717F-3DB4-438E-A89E-85D4DD0D8FF2}" type="pres">
      <dgm:prSet presAssocID="{58A4A559-488F-4140-845C-B386B09D06DD}" presName="hierChild7" presStyleCnt="0"/>
      <dgm:spPr/>
      <dgm:t>
        <a:bodyPr/>
        <a:lstStyle/>
        <a:p>
          <a:endParaRPr lang="en-US"/>
        </a:p>
      </dgm:t>
    </dgm:pt>
    <dgm:pt modelId="{4BC5A919-2BC2-42F6-BFC5-4074565583A7}" type="pres">
      <dgm:prSet presAssocID="{7145405B-73A5-4482-B0AE-26FA01692500}" presName="Name111" presStyleLbl="parChTrans1D2" presStyleIdx="4" presStyleCnt="5"/>
      <dgm:spPr/>
      <dgm:t>
        <a:bodyPr/>
        <a:lstStyle/>
        <a:p>
          <a:pPr rtl="1"/>
          <a:endParaRPr lang="ar-SA"/>
        </a:p>
      </dgm:t>
    </dgm:pt>
    <dgm:pt modelId="{75DA98AF-2B10-4FD5-B692-CECD9D657598}" type="pres">
      <dgm:prSet presAssocID="{66F441E0-0CF1-48E6-8563-228CCFAC44B0}" presName="hierRoot3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ECEADD12-F307-46EC-ABBC-47EB0EA0F999}" type="pres">
      <dgm:prSet presAssocID="{66F441E0-0CF1-48E6-8563-228CCFAC44B0}" presName="rootComposite3" presStyleCnt="0"/>
      <dgm:spPr/>
      <dgm:t>
        <a:bodyPr/>
        <a:lstStyle/>
        <a:p>
          <a:endParaRPr lang="en-US"/>
        </a:p>
      </dgm:t>
    </dgm:pt>
    <dgm:pt modelId="{2675CFEA-4130-4A0A-89B9-03A24A339D71}" type="pres">
      <dgm:prSet presAssocID="{66F441E0-0CF1-48E6-8563-228CCFAC44B0}" presName="rootText3" presStyleLbl="asst1" presStyleIdx="1" presStyleCnt="2" custScaleX="12710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2D04962-6E28-4A98-ADC6-5BECC1128127}" type="pres">
      <dgm:prSet presAssocID="{66F441E0-0CF1-48E6-8563-228CCFAC44B0}" presName="rootConnector3" presStyleLbl="asst1" presStyleIdx="1" presStyleCnt="2"/>
      <dgm:spPr/>
      <dgm:t>
        <a:bodyPr/>
        <a:lstStyle/>
        <a:p>
          <a:pPr rtl="1"/>
          <a:endParaRPr lang="ar-SA"/>
        </a:p>
      </dgm:t>
    </dgm:pt>
    <dgm:pt modelId="{C1058297-7E1C-4806-8C83-A5018D56167D}" type="pres">
      <dgm:prSet presAssocID="{66F441E0-0CF1-48E6-8563-228CCFAC44B0}" presName="hierChild6" presStyleCnt="0"/>
      <dgm:spPr/>
      <dgm:t>
        <a:bodyPr/>
        <a:lstStyle/>
        <a:p>
          <a:endParaRPr lang="en-US"/>
        </a:p>
      </dgm:t>
    </dgm:pt>
    <dgm:pt modelId="{9CB747B2-9666-4BC3-8FF6-ECEC539D1F3C}" type="pres">
      <dgm:prSet presAssocID="{66F441E0-0CF1-48E6-8563-228CCFAC44B0}" presName="hierChild7" presStyleCnt="0"/>
      <dgm:spPr/>
      <dgm:t>
        <a:bodyPr/>
        <a:lstStyle/>
        <a:p>
          <a:endParaRPr lang="en-US"/>
        </a:p>
      </dgm:t>
    </dgm:pt>
  </dgm:ptLst>
  <dgm:cxnLst>
    <dgm:cxn modelId="{413C29C4-546F-4BA3-B54E-E90A54B0C84B}" type="presOf" srcId="{66F441E0-0CF1-48E6-8563-228CCFAC44B0}" destId="{2675CFEA-4130-4A0A-89B9-03A24A339D71}" srcOrd="0" destOrd="0" presId="urn:microsoft.com/office/officeart/2005/8/layout/orgChart1"/>
    <dgm:cxn modelId="{8F678BB1-D19E-4ADB-B04F-144715B876BA}" type="presOf" srcId="{49CAA927-21A6-4CC6-A39F-44DD4225A6E1}" destId="{82518E75-C6E5-4A69-9049-FDB475B5462E}" srcOrd="1" destOrd="0" presId="urn:microsoft.com/office/officeart/2005/8/layout/orgChart1"/>
    <dgm:cxn modelId="{ABDE6C96-7325-4A98-835E-38D61B773348}" srcId="{8283FDE7-0011-4EE2-8DAC-31D449A4A45A}" destId="{66F441E0-0CF1-48E6-8563-228CCFAC44B0}" srcOrd="1" destOrd="0" parTransId="{7145405B-73A5-4482-B0AE-26FA01692500}" sibTransId="{5FBF66B9-C5F0-4089-B98A-5680BC45B16B}"/>
    <dgm:cxn modelId="{751B4CB1-BD90-46E6-8444-DAA4A9E79398}" type="presOf" srcId="{58A4A559-488F-4140-845C-B386B09D06DD}" destId="{B28CF10C-E648-4431-8F60-9595A238024A}" srcOrd="0" destOrd="0" presId="urn:microsoft.com/office/officeart/2005/8/layout/orgChart1"/>
    <dgm:cxn modelId="{CFFB91EE-B102-4973-8240-48538939358F}" type="presOf" srcId="{4F0AFC47-CFEA-489D-B9C5-A4BB4C5167DE}" destId="{AF0CA639-0FAD-4587-8376-4C1C32F3E79B}" srcOrd="0" destOrd="0" presId="urn:microsoft.com/office/officeart/2005/8/layout/orgChart1"/>
    <dgm:cxn modelId="{87D7FACD-D0F7-4A10-92D7-C556F3CE4E47}" type="presOf" srcId="{58A4A559-488F-4140-845C-B386B09D06DD}" destId="{BD852DB0-42C8-411C-80E5-DBC03EE05EE1}" srcOrd="1" destOrd="0" presId="urn:microsoft.com/office/officeart/2005/8/layout/orgChart1"/>
    <dgm:cxn modelId="{E77B36AE-70C0-4B42-B32F-5906A1BB7C9D}" srcId="{8283FDE7-0011-4EE2-8DAC-31D449A4A45A}" destId="{B2B49B5A-3C51-4466-86B2-DC90B1EA80C0}" srcOrd="3" destOrd="0" parTransId="{AA4A91A4-F088-4B75-94EE-97850C7FEED4}" sibTransId="{59D9DE9A-2183-4DDC-8C1A-C6EB1DDC445D}"/>
    <dgm:cxn modelId="{5F419250-46D9-4EE4-9916-6A375240FD5F}" type="presOf" srcId="{8283FDE7-0011-4EE2-8DAC-31D449A4A45A}" destId="{E9B6E952-1AAC-4B1F-A020-EC9A681F0E95}" srcOrd="1" destOrd="0" presId="urn:microsoft.com/office/officeart/2005/8/layout/orgChart1"/>
    <dgm:cxn modelId="{0DC37EB5-CA4B-4946-9237-49E6A37CB946}" srcId="{8283FDE7-0011-4EE2-8DAC-31D449A4A45A}" destId="{58A4A559-488F-4140-845C-B386B09D06DD}" srcOrd="0" destOrd="0" parTransId="{94192B58-3776-4BFC-AE2E-7B79ADD5ED6B}" sibTransId="{828B9C1E-5C26-4B73-B67F-F6C6F38C9570}"/>
    <dgm:cxn modelId="{AD179A9C-A88F-47A2-8B54-179725D74F2D}" type="presOf" srcId="{3BDB5EAB-1AD4-42A1-9AF1-B03CC8C35997}" destId="{EFE40A3F-700F-4E13-85F0-A5DC96AD5CB9}" srcOrd="0" destOrd="0" presId="urn:microsoft.com/office/officeart/2005/8/layout/orgChart1"/>
    <dgm:cxn modelId="{9CB47F58-1225-404F-843F-0C89CDA85ADD}" srcId="{AB5F3F58-4A61-4E76-876D-F1EB281473BA}" destId="{8283FDE7-0011-4EE2-8DAC-31D449A4A45A}" srcOrd="0" destOrd="0" parTransId="{31DD1C42-0ED5-4709-8CFA-1FAD4AA7790C}" sibTransId="{D8934EDE-BD63-4070-AD77-2483E31210AF}"/>
    <dgm:cxn modelId="{77D5C54A-B220-4386-B1BE-D353FCD8FE68}" type="presOf" srcId="{8283FDE7-0011-4EE2-8DAC-31D449A4A45A}" destId="{65B2A17F-F5DB-405C-A01E-8CAD0F988A93}" srcOrd="0" destOrd="0" presId="urn:microsoft.com/office/officeart/2005/8/layout/orgChart1"/>
    <dgm:cxn modelId="{12AB860C-B808-4F22-91B2-210349EABD87}" type="presOf" srcId="{B2B49B5A-3C51-4466-86B2-DC90B1EA80C0}" destId="{75C7C859-B2B9-4A85-858A-1705969C6457}" srcOrd="1" destOrd="0" presId="urn:microsoft.com/office/officeart/2005/8/layout/orgChart1"/>
    <dgm:cxn modelId="{ED6451AA-D5B8-438E-8663-A72366DBC2DB}" type="presOf" srcId="{B2B49B5A-3C51-4466-86B2-DC90B1EA80C0}" destId="{93D69EAE-76C1-4014-AE6B-D794B1633110}" srcOrd="0" destOrd="0" presId="urn:microsoft.com/office/officeart/2005/8/layout/orgChart1"/>
    <dgm:cxn modelId="{9AC25725-BDC0-4EE4-8A0B-3308629C82C9}" srcId="{8283FDE7-0011-4EE2-8DAC-31D449A4A45A}" destId="{49CAA927-21A6-4CC6-A39F-44DD4225A6E1}" srcOrd="4" destOrd="0" parTransId="{D225CC18-735B-474A-9D3C-4C30DCBEE38F}" sibTransId="{EDA3EF8B-E824-427B-BB6E-3B1ABDA9FE79}"/>
    <dgm:cxn modelId="{3271C09D-320E-40C7-AE6A-F03493DFB810}" type="presOf" srcId="{94192B58-3776-4BFC-AE2E-7B79ADD5ED6B}" destId="{F25A6E61-541B-438A-B565-26F1D3082A0B}" srcOrd="0" destOrd="0" presId="urn:microsoft.com/office/officeart/2005/8/layout/orgChart1"/>
    <dgm:cxn modelId="{173CE48C-81E1-44F0-93E3-3F85812AA097}" type="presOf" srcId="{AA4A91A4-F088-4B75-94EE-97850C7FEED4}" destId="{352F1ADB-9F5F-4CAB-A87B-7DD57338FABC}" srcOrd="0" destOrd="0" presId="urn:microsoft.com/office/officeart/2005/8/layout/orgChart1"/>
    <dgm:cxn modelId="{390E6217-AA2A-4908-9DC4-249535E9CC7A}" type="presOf" srcId="{3BDB5EAB-1AD4-42A1-9AF1-B03CC8C35997}" destId="{59E43608-EE9B-4CCC-90AF-8833E0353CB9}" srcOrd="1" destOrd="0" presId="urn:microsoft.com/office/officeart/2005/8/layout/orgChart1"/>
    <dgm:cxn modelId="{AEAD94C1-369D-4D16-9ACB-9DFA56EC55FB}" srcId="{8283FDE7-0011-4EE2-8DAC-31D449A4A45A}" destId="{3BDB5EAB-1AD4-42A1-9AF1-B03CC8C35997}" srcOrd="2" destOrd="0" parTransId="{4F0AFC47-CFEA-489D-B9C5-A4BB4C5167DE}" sibTransId="{B50324D3-7880-437E-92AB-E4257D39B7D4}"/>
    <dgm:cxn modelId="{A53D28D5-9961-4F9D-A42E-1B3253189774}" type="presOf" srcId="{D225CC18-735B-474A-9D3C-4C30DCBEE38F}" destId="{7ADCA32A-F15D-4D17-8811-4AC671F4BBFC}" srcOrd="0" destOrd="0" presId="urn:microsoft.com/office/officeart/2005/8/layout/orgChart1"/>
    <dgm:cxn modelId="{C5F57B80-81A1-4C64-9777-EF0E93CADE9F}" type="presOf" srcId="{AB5F3F58-4A61-4E76-876D-F1EB281473BA}" destId="{AE4A0FF4-24A0-4BE4-90B3-6C3361F0814D}" srcOrd="0" destOrd="0" presId="urn:microsoft.com/office/officeart/2005/8/layout/orgChart1"/>
    <dgm:cxn modelId="{178390D6-8AD7-46BE-88E8-1372646ACE93}" type="presOf" srcId="{7145405B-73A5-4482-B0AE-26FA01692500}" destId="{4BC5A919-2BC2-42F6-BFC5-4074565583A7}" srcOrd="0" destOrd="0" presId="urn:microsoft.com/office/officeart/2005/8/layout/orgChart1"/>
    <dgm:cxn modelId="{2E249800-8811-492B-BD0D-D8E62FF670C8}" type="presOf" srcId="{49CAA927-21A6-4CC6-A39F-44DD4225A6E1}" destId="{1B0606AA-22BE-4517-BE97-3A4AD54556E3}" srcOrd="0" destOrd="0" presId="urn:microsoft.com/office/officeart/2005/8/layout/orgChart1"/>
    <dgm:cxn modelId="{91DB4606-A4AB-4ECE-9456-E2BEFA3CA607}" type="presOf" srcId="{66F441E0-0CF1-48E6-8563-228CCFAC44B0}" destId="{62D04962-6E28-4A98-ADC6-5BECC1128127}" srcOrd="1" destOrd="0" presId="urn:microsoft.com/office/officeart/2005/8/layout/orgChart1"/>
    <dgm:cxn modelId="{713140BA-2516-44FE-8659-564108C62DBC}" type="presParOf" srcId="{AE4A0FF4-24A0-4BE4-90B3-6C3361F0814D}" destId="{3E53813F-5265-438E-9D32-EAA544F97915}" srcOrd="0" destOrd="0" presId="urn:microsoft.com/office/officeart/2005/8/layout/orgChart1"/>
    <dgm:cxn modelId="{7886C858-AB8D-40E5-9327-7A207B8F9A6C}" type="presParOf" srcId="{3E53813F-5265-438E-9D32-EAA544F97915}" destId="{EA4FDD30-4797-4636-8E2F-6FF62ADA67FE}" srcOrd="0" destOrd="0" presId="urn:microsoft.com/office/officeart/2005/8/layout/orgChart1"/>
    <dgm:cxn modelId="{D95CB9C4-9DE8-41CA-B1B5-7FC16867AF0E}" type="presParOf" srcId="{EA4FDD30-4797-4636-8E2F-6FF62ADA67FE}" destId="{65B2A17F-F5DB-405C-A01E-8CAD0F988A93}" srcOrd="0" destOrd="0" presId="urn:microsoft.com/office/officeart/2005/8/layout/orgChart1"/>
    <dgm:cxn modelId="{27B8F431-4016-4AB7-9CC2-582CD50CE340}" type="presParOf" srcId="{EA4FDD30-4797-4636-8E2F-6FF62ADA67FE}" destId="{E9B6E952-1AAC-4B1F-A020-EC9A681F0E95}" srcOrd="1" destOrd="0" presId="urn:microsoft.com/office/officeart/2005/8/layout/orgChart1"/>
    <dgm:cxn modelId="{705AE38A-F065-48E4-B7C9-C494169B5543}" type="presParOf" srcId="{3E53813F-5265-438E-9D32-EAA544F97915}" destId="{E6E21070-8A3B-4ED0-8E81-12A08F4E3ACE}" srcOrd="1" destOrd="0" presId="urn:microsoft.com/office/officeart/2005/8/layout/orgChart1"/>
    <dgm:cxn modelId="{EE0A791A-B06D-4DC0-9623-8D5819A9628F}" type="presParOf" srcId="{E6E21070-8A3B-4ED0-8E81-12A08F4E3ACE}" destId="{AF0CA639-0FAD-4587-8376-4C1C32F3E79B}" srcOrd="0" destOrd="0" presId="urn:microsoft.com/office/officeart/2005/8/layout/orgChart1"/>
    <dgm:cxn modelId="{5C7F7EA5-526F-4659-BAAE-13B70D733D24}" type="presParOf" srcId="{E6E21070-8A3B-4ED0-8E81-12A08F4E3ACE}" destId="{453BB127-EB13-4548-90DD-101D33BAAA12}" srcOrd="1" destOrd="0" presId="urn:microsoft.com/office/officeart/2005/8/layout/orgChart1"/>
    <dgm:cxn modelId="{38F487C5-133C-4E2F-A724-85227F14F01F}" type="presParOf" srcId="{453BB127-EB13-4548-90DD-101D33BAAA12}" destId="{00DEB574-F833-41B4-83C4-D033C679E698}" srcOrd="0" destOrd="0" presId="urn:microsoft.com/office/officeart/2005/8/layout/orgChart1"/>
    <dgm:cxn modelId="{C6165594-A2EF-4A79-B601-F089A856A45A}" type="presParOf" srcId="{00DEB574-F833-41B4-83C4-D033C679E698}" destId="{EFE40A3F-700F-4E13-85F0-A5DC96AD5CB9}" srcOrd="0" destOrd="0" presId="urn:microsoft.com/office/officeart/2005/8/layout/orgChart1"/>
    <dgm:cxn modelId="{1E75E05F-0A98-4CD3-B320-07E591ACB28F}" type="presParOf" srcId="{00DEB574-F833-41B4-83C4-D033C679E698}" destId="{59E43608-EE9B-4CCC-90AF-8833E0353CB9}" srcOrd="1" destOrd="0" presId="urn:microsoft.com/office/officeart/2005/8/layout/orgChart1"/>
    <dgm:cxn modelId="{E8B7F3D8-2FAD-4153-AFDD-0E39ECCD7673}" type="presParOf" srcId="{453BB127-EB13-4548-90DD-101D33BAAA12}" destId="{74199452-72E7-4BA8-B8A7-93458DBDFD6C}" srcOrd="1" destOrd="0" presId="urn:microsoft.com/office/officeart/2005/8/layout/orgChart1"/>
    <dgm:cxn modelId="{E7B04133-7B05-466C-9678-B6C8E19767CD}" type="presParOf" srcId="{453BB127-EB13-4548-90DD-101D33BAAA12}" destId="{A92BCDEB-ACF1-4596-AFC1-C62BDA74D573}" srcOrd="2" destOrd="0" presId="urn:microsoft.com/office/officeart/2005/8/layout/orgChart1"/>
    <dgm:cxn modelId="{851D9E4D-71AA-4F29-8A87-C8C7A2578637}" type="presParOf" srcId="{E6E21070-8A3B-4ED0-8E81-12A08F4E3ACE}" destId="{352F1ADB-9F5F-4CAB-A87B-7DD57338FABC}" srcOrd="2" destOrd="0" presId="urn:microsoft.com/office/officeart/2005/8/layout/orgChart1"/>
    <dgm:cxn modelId="{B5A67B35-3939-4B51-ABBC-A74BBFFBE9C0}" type="presParOf" srcId="{E6E21070-8A3B-4ED0-8E81-12A08F4E3ACE}" destId="{AA210826-D8D2-4A8D-8D3C-059E977FC6AA}" srcOrd="3" destOrd="0" presId="urn:microsoft.com/office/officeart/2005/8/layout/orgChart1"/>
    <dgm:cxn modelId="{7819E774-5C9D-4D60-96CA-F1ACE3D054C3}" type="presParOf" srcId="{AA210826-D8D2-4A8D-8D3C-059E977FC6AA}" destId="{3F6B0685-3239-4B3D-8D20-114862CCD9AB}" srcOrd="0" destOrd="0" presId="urn:microsoft.com/office/officeart/2005/8/layout/orgChart1"/>
    <dgm:cxn modelId="{0DDC9FC0-B216-4ECB-A201-783572E4835E}" type="presParOf" srcId="{3F6B0685-3239-4B3D-8D20-114862CCD9AB}" destId="{93D69EAE-76C1-4014-AE6B-D794B1633110}" srcOrd="0" destOrd="0" presId="urn:microsoft.com/office/officeart/2005/8/layout/orgChart1"/>
    <dgm:cxn modelId="{79E1DD8D-EE3E-4514-9AF4-5E89586A1BED}" type="presParOf" srcId="{3F6B0685-3239-4B3D-8D20-114862CCD9AB}" destId="{75C7C859-B2B9-4A85-858A-1705969C6457}" srcOrd="1" destOrd="0" presId="urn:microsoft.com/office/officeart/2005/8/layout/orgChart1"/>
    <dgm:cxn modelId="{3DA30609-3B5C-43C6-8BAE-2391FD7817AC}" type="presParOf" srcId="{AA210826-D8D2-4A8D-8D3C-059E977FC6AA}" destId="{BBF1307E-95BD-4AAB-BF07-353269F2CB82}" srcOrd="1" destOrd="0" presId="urn:microsoft.com/office/officeart/2005/8/layout/orgChart1"/>
    <dgm:cxn modelId="{E1F19352-F0BA-4CE0-8A34-B9400D60A7DF}" type="presParOf" srcId="{AA210826-D8D2-4A8D-8D3C-059E977FC6AA}" destId="{1AAC1D87-8AFD-45A0-BC17-4F7519FD5D0F}" srcOrd="2" destOrd="0" presId="urn:microsoft.com/office/officeart/2005/8/layout/orgChart1"/>
    <dgm:cxn modelId="{F070A0C8-3BDF-4F08-AB24-8A36D0DD5C29}" type="presParOf" srcId="{E6E21070-8A3B-4ED0-8E81-12A08F4E3ACE}" destId="{7ADCA32A-F15D-4D17-8811-4AC671F4BBFC}" srcOrd="4" destOrd="0" presId="urn:microsoft.com/office/officeart/2005/8/layout/orgChart1"/>
    <dgm:cxn modelId="{983A8EB6-6F18-46C7-B941-D4A4EA31701D}" type="presParOf" srcId="{E6E21070-8A3B-4ED0-8E81-12A08F4E3ACE}" destId="{9073A19D-04C3-48D5-AF64-E1E7A162722E}" srcOrd="5" destOrd="0" presId="urn:microsoft.com/office/officeart/2005/8/layout/orgChart1"/>
    <dgm:cxn modelId="{E18F2E61-37C4-4B97-8A95-ED27CC60E5D2}" type="presParOf" srcId="{9073A19D-04C3-48D5-AF64-E1E7A162722E}" destId="{94588A6D-7C3F-4F2F-8B14-44A9D45C141D}" srcOrd="0" destOrd="0" presId="urn:microsoft.com/office/officeart/2005/8/layout/orgChart1"/>
    <dgm:cxn modelId="{D898EC4F-6227-491F-95C0-3AB216C1E59E}" type="presParOf" srcId="{94588A6D-7C3F-4F2F-8B14-44A9D45C141D}" destId="{1B0606AA-22BE-4517-BE97-3A4AD54556E3}" srcOrd="0" destOrd="0" presId="urn:microsoft.com/office/officeart/2005/8/layout/orgChart1"/>
    <dgm:cxn modelId="{A0E7C531-30BD-4400-A6FD-06A362C95F2D}" type="presParOf" srcId="{94588A6D-7C3F-4F2F-8B14-44A9D45C141D}" destId="{82518E75-C6E5-4A69-9049-FDB475B5462E}" srcOrd="1" destOrd="0" presId="urn:microsoft.com/office/officeart/2005/8/layout/orgChart1"/>
    <dgm:cxn modelId="{1366EC2D-06D2-4B83-8B5E-0C548A662BA6}" type="presParOf" srcId="{9073A19D-04C3-48D5-AF64-E1E7A162722E}" destId="{2A23316F-FBC2-4DEE-B5AE-3B448FF972D7}" srcOrd="1" destOrd="0" presId="urn:microsoft.com/office/officeart/2005/8/layout/orgChart1"/>
    <dgm:cxn modelId="{180F7D56-0A13-40C8-B6FD-752375851905}" type="presParOf" srcId="{9073A19D-04C3-48D5-AF64-E1E7A162722E}" destId="{991DD080-D146-47B8-9E85-5A93730FF45A}" srcOrd="2" destOrd="0" presId="urn:microsoft.com/office/officeart/2005/8/layout/orgChart1"/>
    <dgm:cxn modelId="{233EDE83-19B9-452B-B705-B9F8141D603E}" type="presParOf" srcId="{3E53813F-5265-438E-9D32-EAA544F97915}" destId="{80078B9E-AE53-4A50-9E43-2DCAE52B8D88}" srcOrd="2" destOrd="0" presId="urn:microsoft.com/office/officeart/2005/8/layout/orgChart1"/>
    <dgm:cxn modelId="{D63F0A97-6A6D-49D1-AB8A-324B57F03F7B}" type="presParOf" srcId="{80078B9E-AE53-4A50-9E43-2DCAE52B8D88}" destId="{F25A6E61-541B-438A-B565-26F1D3082A0B}" srcOrd="0" destOrd="0" presId="urn:microsoft.com/office/officeart/2005/8/layout/orgChart1"/>
    <dgm:cxn modelId="{7D650029-8687-4EEE-BF3C-4C8B04FB0EE8}" type="presParOf" srcId="{80078B9E-AE53-4A50-9E43-2DCAE52B8D88}" destId="{A97D1E20-DFDE-4C80-AECE-FB089CB6F4EE}" srcOrd="1" destOrd="0" presId="urn:microsoft.com/office/officeart/2005/8/layout/orgChart1"/>
    <dgm:cxn modelId="{DB91B4B5-63CB-4764-B0C3-C667E831B7DE}" type="presParOf" srcId="{A97D1E20-DFDE-4C80-AECE-FB089CB6F4EE}" destId="{29CDA224-4EE7-4B73-91F2-E24DDCB06D47}" srcOrd="0" destOrd="0" presId="urn:microsoft.com/office/officeart/2005/8/layout/orgChart1"/>
    <dgm:cxn modelId="{0D022936-3B9B-47D4-848D-270AEB8F6B34}" type="presParOf" srcId="{29CDA224-4EE7-4B73-91F2-E24DDCB06D47}" destId="{B28CF10C-E648-4431-8F60-9595A238024A}" srcOrd="0" destOrd="0" presId="urn:microsoft.com/office/officeart/2005/8/layout/orgChart1"/>
    <dgm:cxn modelId="{D7C6773E-FA17-415F-AD99-EBFACA1B52B1}" type="presParOf" srcId="{29CDA224-4EE7-4B73-91F2-E24DDCB06D47}" destId="{BD852DB0-42C8-411C-80E5-DBC03EE05EE1}" srcOrd="1" destOrd="0" presId="urn:microsoft.com/office/officeart/2005/8/layout/orgChart1"/>
    <dgm:cxn modelId="{EA93020A-DFD0-4D91-90A7-56C8A71DA4DE}" type="presParOf" srcId="{A97D1E20-DFDE-4C80-AECE-FB089CB6F4EE}" destId="{A4D089ED-A175-4288-9C27-D9E6066967D1}" srcOrd="1" destOrd="0" presId="urn:microsoft.com/office/officeart/2005/8/layout/orgChart1"/>
    <dgm:cxn modelId="{7966FC6E-E82E-4BA1-9095-DFF145245D31}" type="presParOf" srcId="{A97D1E20-DFDE-4C80-AECE-FB089CB6F4EE}" destId="{2D11717F-3DB4-438E-A89E-85D4DD0D8FF2}" srcOrd="2" destOrd="0" presId="urn:microsoft.com/office/officeart/2005/8/layout/orgChart1"/>
    <dgm:cxn modelId="{A1AD6253-202A-4CE4-A2A7-EA04568FFAD8}" type="presParOf" srcId="{80078B9E-AE53-4A50-9E43-2DCAE52B8D88}" destId="{4BC5A919-2BC2-42F6-BFC5-4074565583A7}" srcOrd="2" destOrd="0" presId="urn:microsoft.com/office/officeart/2005/8/layout/orgChart1"/>
    <dgm:cxn modelId="{C91F8F7C-1415-4B04-8007-1D5521EFB7BD}" type="presParOf" srcId="{80078B9E-AE53-4A50-9E43-2DCAE52B8D88}" destId="{75DA98AF-2B10-4FD5-B692-CECD9D657598}" srcOrd="3" destOrd="0" presId="urn:microsoft.com/office/officeart/2005/8/layout/orgChart1"/>
    <dgm:cxn modelId="{061D3EA7-6992-4C95-9451-0724A486CA08}" type="presParOf" srcId="{75DA98AF-2B10-4FD5-B692-CECD9D657598}" destId="{ECEADD12-F307-46EC-ABBC-47EB0EA0F999}" srcOrd="0" destOrd="0" presId="urn:microsoft.com/office/officeart/2005/8/layout/orgChart1"/>
    <dgm:cxn modelId="{0CB288BC-E8C5-4ABF-890B-D30A34016602}" type="presParOf" srcId="{ECEADD12-F307-46EC-ABBC-47EB0EA0F999}" destId="{2675CFEA-4130-4A0A-89B9-03A24A339D71}" srcOrd="0" destOrd="0" presId="urn:microsoft.com/office/officeart/2005/8/layout/orgChart1"/>
    <dgm:cxn modelId="{146EBC43-C2DF-4E97-900E-9152E2D3E132}" type="presParOf" srcId="{ECEADD12-F307-46EC-ABBC-47EB0EA0F999}" destId="{62D04962-6E28-4A98-ADC6-5BECC1128127}" srcOrd="1" destOrd="0" presId="urn:microsoft.com/office/officeart/2005/8/layout/orgChart1"/>
    <dgm:cxn modelId="{71DA3223-D6A6-4A58-BFCF-1075AF8820B2}" type="presParOf" srcId="{75DA98AF-2B10-4FD5-B692-CECD9D657598}" destId="{C1058297-7E1C-4806-8C83-A5018D56167D}" srcOrd="1" destOrd="0" presId="urn:microsoft.com/office/officeart/2005/8/layout/orgChart1"/>
    <dgm:cxn modelId="{340C46C4-B36A-4495-86A3-472E845668C6}" type="presParOf" srcId="{75DA98AF-2B10-4FD5-B692-CECD9D657598}" destId="{9CB747B2-9666-4BC3-8FF6-ECEC539D1F3C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BC5A919-2BC2-42F6-BFC5-4074565583A7}">
      <dsp:nvSpPr>
        <dsp:cNvPr id="0" name=""/>
        <dsp:cNvSpPr/>
      </dsp:nvSpPr>
      <dsp:spPr>
        <a:xfrm>
          <a:off x="2981948" y="893743"/>
          <a:ext cx="113676" cy="498013"/>
        </a:xfrm>
        <a:custGeom>
          <a:avLst/>
          <a:gdLst/>
          <a:ahLst/>
          <a:cxnLst/>
          <a:rect l="0" t="0" r="0" b="0"/>
          <a:pathLst>
            <a:path>
              <a:moveTo>
                <a:pt x="113676" y="0"/>
              </a:moveTo>
              <a:lnTo>
                <a:pt x="113676" y="498013"/>
              </a:lnTo>
              <a:lnTo>
                <a:pt x="0" y="498013"/>
              </a:lnTo>
            </a:path>
          </a:pathLst>
        </a:custGeom>
        <a:noFill/>
        <a:ln w="25400" cap="flat" cmpd="sng" algn="ctr">
          <a:solidFill>
            <a:schemeClr val="accent2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25A6E61-541B-438A-B565-26F1D3082A0B}">
      <dsp:nvSpPr>
        <dsp:cNvPr id="0" name=""/>
        <dsp:cNvSpPr/>
      </dsp:nvSpPr>
      <dsp:spPr>
        <a:xfrm>
          <a:off x="3095624" y="893743"/>
          <a:ext cx="113676" cy="4980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98013"/>
              </a:lnTo>
              <a:lnTo>
                <a:pt x="113676" y="498013"/>
              </a:lnTo>
            </a:path>
          </a:pathLst>
        </a:custGeom>
        <a:noFill/>
        <a:ln w="25400" cap="flat" cmpd="sng" algn="ctr">
          <a:solidFill>
            <a:schemeClr val="accent2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ADCA32A-F15D-4D17-8811-4AC671F4BBFC}">
      <dsp:nvSpPr>
        <dsp:cNvPr id="0" name=""/>
        <dsp:cNvSpPr/>
      </dsp:nvSpPr>
      <dsp:spPr>
        <a:xfrm>
          <a:off x="1071363" y="893743"/>
          <a:ext cx="2024261" cy="996026"/>
        </a:xfrm>
        <a:custGeom>
          <a:avLst/>
          <a:gdLst/>
          <a:ahLst/>
          <a:cxnLst/>
          <a:rect l="0" t="0" r="0" b="0"/>
          <a:pathLst>
            <a:path>
              <a:moveTo>
                <a:pt x="2024261" y="0"/>
              </a:moveTo>
              <a:lnTo>
                <a:pt x="2024261" y="882349"/>
              </a:lnTo>
              <a:lnTo>
                <a:pt x="0" y="882349"/>
              </a:lnTo>
              <a:lnTo>
                <a:pt x="0" y="996026"/>
              </a:lnTo>
            </a:path>
          </a:pathLst>
        </a:custGeom>
        <a:noFill/>
        <a:ln w="25400" cap="flat" cmpd="sng" algn="ctr">
          <a:solidFill>
            <a:schemeClr val="accent2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52F1ADB-9F5F-4CAB-A87B-7DD57338FABC}">
      <dsp:nvSpPr>
        <dsp:cNvPr id="0" name=""/>
        <dsp:cNvSpPr/>
      </dsp:nvSpPr>
      <dsp:spPr>
        <a:xfrm>
          <a:off x="3095624" y="893743"/>
          <a:ext cx="130874" cy="9960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82349"/>
              </a:lnTo>
              <a:lnTo>
                <a:pt x="130874" y="882349"/>
              </a:lnTo>
              <a:lnTo>
                <a:pt x="130874" y="996026"/>
              </a:lnTo>
            </a:path>
          </a:pathLst>
        </a:custGeom>
        <a:noFill/>
        <a:ln w="25400" cap="flat" cmpd="sng" algn="ctr">
          <a:solidFill>
            <a:schemeClr val="accent2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F0CA639-0FAD-4587-8376-4C1C32F3E79B}">
      <dsp:nvSpPr>
        <dsp:cNvPr id="0" name=""/>
        <dsp:cNvSpPr/>
      </dsp:nvSpPr>
      <dsp:spPr>
        <a:xfrm>
          <a:off x="3095624" y="893743"/>
          <a:ext cx="2155560" cy="9981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84514"/>
              </a:lnTo>
              <a:lnTo>
                <a:pt x="2155560" y="884514"/>
              </a:lnTo>
              <a:lnTo>
                <a:pt x="2155560" y="998191"/>
              </a:lnTo>
            </a:path>
          </a:pathLst>
        </a:custGeom>
        <a:noFill/>
        <a:ln w="25400" cap="flat" cmpd="sng" algn="ctr">
          <a:solidFill>
            <a:schemeClr val="accent2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B2A17F-F5DB-405C-A01E-8CAD0F988A93}">
      <dsp:nvSpPr>
        <dsp:cNvPr id="0" name=""/>
        <dsp:cNvSpPr/>
      </dsp:nvSpPr>
      <dsp:spPr>
        <a:xfrm>
          <a:off x="2001663" y="352424"/>
          <a:ext cx="2187923" cy="541318"/>
        </a:xfrm>
        <a:prstGeom prst="rect">
          <a:avLst/>
        </a:prstGeom>
        <a:solidFill>
          <a:schemeClr val="accent3">
            <a:lumMod val="50000"/>
            <a:alpha val="8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2000" b="1" kern="1200">
              <a:solidFill>
                <a:sysClr val="windowText" lastClr="000000"/>
              </a:solidFill>
            </a:rPr>
            <a:t>عميد الكلية </a:t>
          </a:r>
          <a:endParaRPr lang="en-US" sz="2000" b="1" kern="1200">
            <a:solidFill>
              <a:sysClr val="windowText" lastClr="000000"/>
            </a:solidFill>
          </a:endParaRPr>
        </a:p>
      </dsp:txBody>
      <dsp:txXfrm>
        <a:off x="2001663" y="352424"/>
        <a:ext cx="2187923" cy="541318"/>
      </dsp:txXfrm>
    </dsp:sp>
    <dsp:sp modelId="{EFE40A3F-700F-4E13-85F0-A5DC96AD5CB9}">
      <dsp:nvSpPr>
        <dsp:cNvPr id="0" name=""/>
        <dsp:cNvSpPr/>
      </dsp:nvSpPr>
      <dsp:spPr>
        <a:xfrm>
          <a:off x="4311120" y="1891935"/>
          <a:ext cx="1880129" cy="684963"/>
        </a:xfrm>
        <a:prstGeom prst="rect">
          <a:avLst/>
        </a:prstGeom>
        <a:solidFill>
          <a:schemeClr val="accent2">
            <a:alpha val="7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2400" kern="1200">
              <a:solidFill>
                <a:sysClr val="windowText" lastClr="000000"/>
              </a:solidFill>
            </a:rPr>
            <a:t>مساعد العميد لشؤون</a:t>
          </a:r>
          <a:r>
            <a:rPr lang="ar-JO" sz="2400" kern="1200"/>
            <a:t> </a:t>
          </a:r>
          <a:r>
            <a:rPr lang="ar-JO" sz="2400" kern="1200">
              <a:solidFill>
                <a:sysClr val="windowText" lastClr="000000"/>
              </a:solidFill>
            </a:rPr>
            <a:t>الطلبة </a:t>
          </a:r>
        </a:p>
      </dsp:txBody>
      <dsp:txXfrm>
        <a:off x="4311120" y="1891935"/>
        <a:ext cx="1880129" cy="684963"/>
      </dsp:txXfrm>
    </dsp:sp>
    <dsp:sp modelId="{93D69EAE-76C1-4014-AE6B-D794B1633110}">
      <dsp:nvSpPr>
        <dsp:cNvPr id="0" name=""/>
        <dsp:cNvSpPr/>
      </dsp:nvSpPr>
      <dsp:spPr>
        <a:xfrm>
          <a:off x="2369657" y="1889769"/>
          <a:ext cx="1713685" cy="1148705"/>
        </a:xfrm>
        <a:prstGeom prst="rect">
          <a:avLst/>
        </a:prstGeom>
        <a:solidFill>
          <a:schemeClr val="accent2">
            <a:alpha val="7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2400" kern="1200">
              <a:solidFill>
                <a:sysClr val="windowText" lastClr="000000"/>
              </a:solidFill>
            </a:rPr>
            <a:t>مساعد العميد لشؤون الاعتماد وضمان الجودة </a:t>
          </a:r>
        </a:p>
      </dsp:txBody>
      <dsp:txXfrm>
        <a:off x="2369657" y="1889769"/>
        <a:ext cx="1713685" cy="1148705"/>
      </dsp:txXfrm>
    </dsp:sp>
    <dsp:sp modelId="{1B0606AA-22BE-4517-BE97-3A4AD54556E3}">
      <dsp:nvSpPr>
        <dsp:cNvPr id="0" name=""/>
        <dsp:cNvSpPr/>
      </dsp:nvSpPr>
      <dsp:spPr>
        <a:xfrm>
          <a:off x="424" y="1889769"/>
          <a:ext cx="2141879" cy="594043"/>
        </a:xfrm>
        <a:prstGeom prst="rect">
          <a:avLst/>
        </a:prstGeom>
        <a:solidFill>
          <a:schemeClr val="accent2">
            <a:alpha val="7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2400" kern="1200">
              <a:solidFill>
                <a:sysClr val="windowText" lastClr="000000"/>
              </a:solidFill>
            </a:rPr>
            <a:t>رئيس القسم الاكاديمي</a:t>
          </a:r>
        </a:p>
      </dsp:txBody>
      <dsp:txXfrm>
        <a:off x="424" y="1889769"/>
        <a:ext cx="2141879" cy="594043"/>
      </dsp:txXfrm>
    </dsp:sp>
    <dsp:sp modelId="{B28CF10C-E648-4431-8F60-9595A238024A}">
      <dsp:nvSpPr>
        <dsp:cNvPr id="0" name=""/>
        <dsp:cNvSpPr/>
      </dsp:nvSpPr>
      <dsp:spPr>
        <a:xfrm>
          <a:off x="3209301" y="1121097"/>
          <a:ext cx="1357010" cy="541318"/>
        </a:xfrm>
        <a:prstGeom prst="rect">
          <a:avLst/>
        </a:prstGeom>
        <a:solidFill>
          <a:schemeClr val="accent2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2400" kern="1200">
              <a:solidFill>
                <a:sysClr val="windowText" lastClr="000000"/>
              </a:solidFill>
            </a:rPr>
            <a:t>نائب العميد </a:t>
          </a:r>
          <a:endParaRPr lang="en-US" sz="2400" kern="1200">
            <a:solidFill>
              <a:sysClr val="windowText" lastClr="000000"/>
            </a:solidFill>
          </a:endParaRPr>
        </a:p>
      </dsp:txBody>
      <dsp:txXfrm>
        <a:off x="3209301" y="1121097"/>
        <a:ext cx="1357010" cy="541318"/>
      </dsp:txXfrm>
    </dsp:sp>
    <dsp:sp modelId="{2675CFEA-4130-4A0A-89B9-03A24A339D71}">
      <dsp:nvSpPr>
        <dsp:cNvPr id="0" name=""/>
        <dsp:cNvSpPr/>
      </dsp:nvSpPr>
      <dsp:spPr>
        <a:xfrm>
          <a:off x="1605894" y="1121097"/>
          <a:ext cx="1376053" cy="541318"/>
        </a:xfrm>
        <a:prstGeom prst="rect">
          <a:avLst/>
        </a:prstGeom>
        <a:solidFill>
          <a:schemeClr val="accent2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2400" kern="1200">
              <a:solidFill>
                <a:sysClr val="windowText" lastClr="000000"/>
              </a:solidFill>
            </a:rPr>
            <a:t>الديوان</a:t>
          </a:r>
          <a:endParaRPr lang="en-US" sz="2400" kern="1200">
            <a:solidFill>
              <a:sysClr val="windowText" lastClr="000000"/>
            </a:solidFill>
          </a:endParaRPr>
        </a:p>
      </dsp:txBody>
      <dsp:txXfrm>
        <a:off x="1605894" y="1121097"/>
        <a:ext cx="1376053" cy="54131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E4637-3DAF-4899-B6D7-72DFEA724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dr-sozan</dc:creator>
  <cp:lastModifiedBy>DR.maha</cp:lastModifiedBy>
  <cp:revision>3</cp:revision>
  <cp:lastPrinted>2022-09-11T08:29:00Z</cp:lastPrinted>
  <dcterms:created xsi:type="dcterms:W3CDTF">2022-09-12T11:22:00Z</dcterms:created>
  <dcterms:modified xsi:type="dcterms:W3CDTF">2022-09-12T11:28:00Z</dcterms:modified>
</cp:coreProperties>
</file>