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9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C76673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جامعـة العلوم الإسلامية العالمية</w:t>
            </w:r>
          </w:p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 w:rsidR="00360C5C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العلوم التربوية</w:t>
            </w:r>
          </w:p>
          <w:p w:rsidR="00647F55" w:rsidRPr="00031682" w:rsidRDefault="00647F55" w:rsidP="00360C5C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قسم </w:t>
            </w:r>
            <w:r w:rsidR="00360C5C" w:rsidRPr="00360C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التربية الخاصة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C76673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C76673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Default="00647F55" w:rsidP="00360C5C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Faculty of Education Sciences</w:t>
            </w:r>
          </w:p>
          <w:p w:rsidR="00647F55" w:rsidRPr="00031682" w:rsidRDefault="00647F55" w:rsidP="00360C5C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</w:t>
            </w:r>
            <w:r w:rsidR="000B2BE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E142C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Special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Education 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Default="00647F55" w:rsidP="00D600F9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محاور امتحان الكفا</w:t>
      </w:r>
      <w:r w:rsidR="009153B2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ي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ة المعرفية لطلبة الدكتوراه </w:t>
      </w:r>
      <w:r w:rsidR="00D600F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 xml:space="preserve">التربية الخاصة) والقراءات المقترحة </w:t>
      </w:r>
    </w:p>
    <w:p w:rsidR="005C4BA5" w:rsidRDefault="00E50F1C" w:rsidP="001D6213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للفصل الدراسي </w:t>
      </w:r>
      <w:r w:rsidR="001D621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الصيفي</w:t>
      </w:r>
      <w:r w:rsidR="00AC57C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20</w:t>
      </w:r>
      <w:r w:rsidR="00AD79D8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1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/20</w:t>
      </w:r>
      <w:r w:rsidR="0035015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</w:p>
    <w:p w:rsidR="00647F55" w:rsidRDefault="00DE1E4B" w:rsidP="005C4BA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أولاً: الم</w:t>
      </w: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ح</w:t>
      </w:r>
      <w:r w:rsidR="00647F55" w:rsidRPr="00031682">
        <w:rPr>
          <w:rFonts w:ascii="Simplified Arabic" w:hAnsi="Simplified Arabic" w:cs="Simplified Arabic"/>
          <w:bCs/>
          <w:sz w:val="28"/>
          <w:szCs w:val="28"/>
          <w:rtl/>
          <w:lang w:bidi="ar-JO"/>
        </w:rPr>
        <w:t>اور</w:t>
      </w:r>
      <w:r w:rsidR="00F86525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: </w:t>
      </w:r>
    </w:p>
    <w:p w:rsidR="00F86525" w:rsidRPr="00031682" w:rsidRDefault="00FA7D82" w:rsidP="001545FE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الجلسة الأولى:</w:t>
      </w:r>
      <w:r w:rsidR="002F2AA9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="001D621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22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</w:t>
      </w:r>
      <w:r w:rsidR="001D6213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8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/202</w:t>
      </w:r>
      <w:r w:rsidR="0020708F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2</w:t>
      </w:r>
      <w:r w:rsidR="009B173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الساعة</w:t>
      </w:r>
      <w:r w:rsidR="00122FF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(</w:t>
      </w:r>
      <w:r w:rsidR="001545F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العاشرة </w:t>
      </w:r>
      <w:bookmarkStart w:id="0" w:name="_GoBack"/>
      <w:bookmarkEnd w:id="0"/>
      <w:r w:rsidR="00122FF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صباحاً)</w:t>
      </w:r>
    </w:p>
    <w:p w:rsidR="0038179E" w:rsidRPr="004C6B56" w:rsidRDefault="00647F55" w:rsidP="004C6B56">
      <w:pPr>
        <w:bidi/>
        <w:ind w:left="720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فئات التربية الخاصة </w:t>
      </w:r>
      <w:r w:rsidR="004C6B56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.</w:t>
      </w:r>
    </w:p>
    <w:p w:rsidR="0038179E" w:rsidRDefault="00647F55" w:rsidP="007B5CDD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المحور الثاني:</w:t>
      </w:r>
      <w:r w:rsidR="0035015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القياس والتشخيص في التربية الخاصة </w:t>
      </w:r>
    </w:p>
    <w:p w:rsidR="00F86525" w:rsidRDefault="0038179E" w:rsidP="007F10D8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الثالث : مناهج وأساليب التدريس في التربية الخاصة </w:t>
      </w:r>
    </w:p>
    <w:p w:rsidR="002A46BE" w:rsidRDefault="002A46BE" w:rsidP="002A46BE">
      <w:pPr>
        <w:bidi/>
        <w:ind w:left="720" w:right="0" w:hanging="4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2A46BE" w:rsidRPr="00031682" w:rsidRDefault="00F86525" w:rsidP="001545FE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</w:t>
      </w:r>
      <w:r w:rsidR="00AC57C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الثانية:</w:t>
      </w:r>
      <w:r w:rsidR="002F2AA9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1D62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25</w:t>
      </w:r>
      <w:r w:rsidR="009B17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1D62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8</w:t>
      </w:r>
      <w:r w:rsidR="009B17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/202</w:t>
      </w:r>
      <w:r w:rsidR="002070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2</w:t>
      </w:r>
      <w:r w:rsidR="009B173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الساعة</w:t>
      </w:r>
      <w:r w:rsidR="00122FFA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122FF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(</w:t>
      </w:r>
      <w:r w:rsidR="001545FE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>العاشرة</w:t>
      </w:r>
      <w:r w:rsidR="00122FFA">
        <w:rPr>
          <w:rFonts w:ascii="Simplified Arabic" w:hAnsi="Simplified Arabic" w:cs="Simplified Arabic" w:hint="cs"/>
          <w:bCs/>
          <w:sz w:val="28"/>
          <w:szCs w:val="28"/>
          <w:rtl/>
          <w:lang w:bidi="ar-JO"/>
        </w:rPr>
        <w:t xml:space="preserve"> صباحاً)</w:t>
      </w:r>
    </w:p>
    <w:p w:rsidR="00647F55" w:rsidRPr="00031682" w:rsidRDefault="00647F55" w:rsidP="0038179E">
      <w:pPr>
        <w:bidi/>
        <w:ind w:left="720"/>
        <w:rPr>
          <w:rFonts w:ascii="Simplified Arabic" w:hAnsi="Simplified Arabic" w:cs="Simplified Arabic"/>
          <w:sz w:val="28"/>
          <w:szCs w:val="28"/>
          <w:lang w:bidi="ar-JO"/>
        </w:rPr>
      </w:pP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المحور الرابع: 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قضايا ومشكلات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وتوجهات معاصرة</w:t>
      </w:r>
      <w:r w:rsidR="0038179E"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في التربية الخاصة.</w:t>
      </w:r>
    </w:p>
    <w:p w:rsidR="0038179E" w:rsidRDefault="00647F55" w:rsidP="00207736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المحور </w:t>
      </w:r>
      <w:r w:rsidR="007B5C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: </w:t>
      </w:r>
      <w:r w:rsidR="0038179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تعديل السلوك في التربية الخاصة </w:t>
      </w:r>
    </w:p>
    <w:p w:rsidR="006264F1" w:rsidRDefault="0038179E" w:rsidP="0037270A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السادس :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مناهج البحث الع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ل</w:t>
      </w:r>
      <w:r w:rsidR="00647F55" w:rsidRPr="00A2515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مي في التربية الخاصة.</w:t>
      </w:r>
    </w:p>
    <w:p w:rsidR="001C61C0" w:rsidRDefault="00CF42AA" w:rsidP="001D6213">
      <w:pPr>
        <w:bidi/>
        <w:ind w:left="713"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ab/>
      </w:r>
    </w:p>
    <w:p w:rsidR="00647F55" w:rsidRDefault="00647F55" w:rsidP="001C61C0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585E21" w:rsidRPr="00A2515E" w:rsidRDefault="00585E21" w:rsidP="00585E21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ملاحظة :</w:t>
      </w:r>
      <w:r w:rsidR="00030F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(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يرجى قراءة الطبعة الحديثة من كل مرجع) </w:t>
      </w:r>
    </w:p>
    <w:p w:rsidR="00647F55" w:rsidRPr="00FA5DBB" w:rsidRDefault="00FA5DBB" w:rsidP="00FA5DBB">
      <w:p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الخطيب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جمال والحديدي (2002)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 w:rsidRPr="00FA5DBB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مناهج وأساليب التدريس في التربية الخاصة</w:t>
      </w:r>
      <w:r w:rsidR="00647F55" w:rsidRPr="00FA5DB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.عمان: </w:t>
      </w:r>
      <w:r w:rsidR="00647F55" w:rsidRPr="00FA5DBB">
        <w:rPr>
          <w:rFonts w:ascii="Simplified Arabic" w:hAnsi="Simplified Arabic" w:cs="Simplified Arabic"/>
          <w:sz w:val="28"/>
          <w:szCs w:val="28"/>
          <w:rtl/>
          <w:lang w:bidi="ar-JO"/>
        </w:rPr>
        <w:t>دارحنين للنشر والتوزيع.</w:t>
      </w:r>
    </w:p>
    <w:p w:rsidR="0027227C" w:rsidRDefault="0027227C" w:rsidP="006F43A0">
      <w:pPr>
        <w:bidi/>
        <w:ind w:left="360" w:hanging="360"/>
        <w:rPr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جمال (20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12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تعليم الأطفال ذوي الحاجات الخاصة في المدارس العادية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دار وائل للنشر والتوزيع (عمان ). </w:t>
      </w:r>
    </w:p>
    <w:p w:rsidR="00360C5C" w:rsidRDefault="00360C5C" w:rsidP="00360C5C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- الخطيب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جمال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(2005)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التدخل المبكر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دار الفكر. </w:t>
      </w:r>
    </w:p>
    <w:p w:rsidR="00360C5C" w:rsidRPr="0027227C" w:rsidRDefault="00360C5C" w:rsidP="006F43A0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الزريقات, </w:t>
      </w:r>
      <w:r w:rsidR="006F43A0"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إبراهيم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التدخل المبكر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دار المسيرة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 </w:t>
      </w:r>
    </w:p>
    <w:p w:rsidR="00360C5C" w:rsidRDefault="00360C5C" w:rsidP="00585E21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الروسان، فاروق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2014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تعديل وبناء السلوك الإنساني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الفكر.</w:t>
      </w:r>
    </w:p>
    <w:p w:rsidR="00360C5C" w:rsidRPr="0027227C" w:rsidRDefault="00360C5C" w:rsidP="00767158">
      <w:pPr>
        <w:bidi/>
        <w:ind w:left="360" w:hanging="36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>- الروسان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فاروق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قضايا ومشكلات في التربية الخاصة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دا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ر الفكر للطباعة والنشر والتوزيع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, عمان. </w:t>
      </w:r>
    </w:p>
    <w:p w:rsidR="00C76673" w:rsidRDefault="00360C5C" w:rsidP="00767158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F43A0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قضايا وتوجهات حديثة في التربية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 . </w:t>
      </w:r>
    </w:p>
    <w:p w:rsidR="0027227C" w:rsidRPr="0027227C" w:rsidRDefault="0027227C" w:rsidP="00767158">
      <w:pPr>
        <w:bidi/>
        <w:ind w:left="360" w:hanging="360"/>
        <w:rPr>
          <w:rtl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الحديدي، منى (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2015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).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مقدمة في الإعاقة البصرية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دار الفكر للنشر، عمان:الأردن. </w:t>
      </w:r>
    </w:p>
    <w:p w:rsidR="0027227C" w:rsidRDefault="0027227C" w:rsidP="00767158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</w:t>
      </w:r>
      <w:r w:rsidR="00767158">
        <w:rPr>
          <w:rFonts w:cs="Simplified Arabic" w:hint="cs"/>
          <w:sz w:val="28"/>
          <w:szCs w:val="28"/>
          <w:rtl/>
          <w:lang w:bidi="ar-JO"/>
        </w:rPr>
        <w:t>2013</w:t>
      </w:r>
      <w:r>
        <w:rPr>
          <w:rFonts w:cs="Simplified Arabic" w:hint="cs"/>
          <w:sz w:val="28"/>
          <w:szCs w:val="28"/>
          <w:rtl/>
          <w:lang w:bidi="ar-JO"/>
        </w:rPr>
        <w:t>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 w:rsidRPr="004A2989">
        <w:rPr>
          <w:rFonts w:cs="Simplified Arabic" w:hint="cs"/>
          <w:b/>
          <w:bCs/>
          <w:sz w:val="28"/>
          <w:szCs w:val="28"/>
          <w:rtl/>
          <w:lang w:bidi="ar-JO"/>
        </w:rPr>
        <w:t>الإعاقة البصرية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المسيرة ،عمان: الأردن .  </w:t>
      </w:r>
    </w:p>
    <w:p w:rsidR="0027227C" w:rsidRDefault="0027227C" w:rsidP="006F43A0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الخطيب، جمال ( 2013 )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مقدمة في 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دار الفكر، عمان :الأردن. </w:t>
      </w:r>
    </w:p>
    <w:p w:rsidR="0027227C" w:rsidRDefault="0027227C" w:rsidP="0027227C">
      <w:pPr>
        <w:bidi/>
        <w:ind w:left="360" w:hanging="360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>- الزريقات، إبراهيم (2012)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>الإعاقة السمعية</w:t>
      </w:r>
      <w:r>
        <w:rPr>
          <w:rFonts w:cs="Simplified Arabic" w:hint="cs"/>
          <w:sz w:val="28"/>
          <w:szCs w:val="28"/>
          <w:rtl/>
          <w:lang w:bidi="ar-JO"/>
        </w:rPr>
        <w:t xml:space="preserve">، مكتبة دار وائل، عمان :الأردن. </w:t>
      </w:r>
    </w:p>
    <w:p w:rsidR="0027227C" w:rsidRDefault="0027227C" w:rsidP="0027227C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البطاينة , اسامة , الجراح , غوانمة (2007)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علم نفس الطفل غير العادي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دار المسيرة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عمان.</w:t>
      </w:r>
    </w:p>
    <w:p w:rsidR="00360C5C" w:rsidRDefault="00360C5C" w:rsidP="00360C5C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cs="Simplified Arabic" w:hint="cs"/>
          <w:sz w:val="28"/>
          <w:szCs w:val="28"/>
          <w:rtl/>
          <w:lang w:bidi="ar-JO"/>
        </w:rPr>
        <w:t>البطاينة، أسامة وآخرون (2009)</w:t>
      </w:r>
      <w:r w:rsidRPr="002E264C">
        <w:rPr>
          <w:rFonts w:cs="Simplified Arabic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صعوبات التعلم، </w:t>
      </w:r>
      <w:r>
        <w:rPr>
          <w:rFonts w:cs="Simplified Arabic" w:hint="cs"/>
          <w:sz w:val="28"/>
          <w:szCs w:val="28"/>
          <w:rtl/>
          <w:lang w:bidi="ar-JO"/>
        </w:rPr>
        <w:t>دار المسيرة، عمان: الأردن.</w:t>
      </w:r>
    </w:p>
    <w:p w:rsidR="00360C5C" w:rsidRPr="00A52ED1" w:rsidRDefault="00360C5C" w:rsidP="00360C5C">
      <w:pPr>
        <w:bidi/>
        <w:ind w:right="0"/>
        <w:jc w:val="left"/>
        <w:rPr>
          <w:rFonts w:cs="Simplified Arabic"/>
          <w:sz w:val="28"/>
          <w:szCs w:val="28"/>
          <w:rtl/>
          <w:lang w:bidi="ar-JO"/>
        </w:rPr>
      </w:pPr>
      <w:r>
        <w:rPr>
          <w:rFonts w:cs="Simplified Arabic" w:hint="cs"/>
          <w:sz w:val="28"/>
          <w:szCs w:val="28"/>
          <w:rtl/>
          <w:lang w:bidi="ar-JO"/>
        </w:rPr>
        <w:t xml:space="preserve"> - الزيات، فتحي (1998). </w:t>
      </w:r>
      <w:r w:rsidRPr="00360C5C">
        <w:rPr>
          <w:rFonts w:cs="Simplified Arabic" w:hint="cs"/>
          <w:b/>
          <w:bCs/>
          <w:sz w:val="28"/>
          <w:szCs w:val="28"/>
          <w:rtl/>
          <w:lang w:bidi="ar-JO"/>
        </w:rPr>
        <w:t>صعوبات التعلم: الأسس النظرية والتشخيصية والعلاجية</w:t>
      </w:r>
      <w:r>
        <w:rPr>
          <w:rFonts w:cs="Simplified Arabic" w:hint="cs"/>
          <w:sz w:val="28"/>
          <w:szCs w:val="28"/>
          <w:rtl/>
          <w:lang w:bidi="ar-JO"/>
        </w:rPr>
        <w:t>، دار النشر للجامعات المصرية.</w:t>
      </w:r>
    </w:p>
    <w:p w:rsidR="00647F55" w:rsidRPr="00031682" w:rsidRDefault="00E16F88" w:rsidP="006F43A0">
      <w:pPr>
        <w:bidi/>
        <w:ind w:left="198" w:hanging="142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rtl/>
          <w:lang w:bidi="ar-JO"/>
        </w:rPr>
        <w:t>-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القمش، مصطفى والمعايطة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خليل(2007)</w:t>
      </w:r>
      <w:r w:rsidR="00647F5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</w:t>
      </w:r>
      <w:r w:rsidR="00647F55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رابات السلوكية وال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647F55" w:rsidRPr="0007795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</w:t>
      </w:r>
      <w:r w:rsidR="00647F55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647F55"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دار المسيرة.  </w:t>
      </w:r>
    </w:p>
    <w:p w:rsidR="0027227C" w:rsidRDefault="0027227C" w:rsidP="006F43A0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JO"/>
        </w:rPr>
      </w:pP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الوقفي, راضي (2003)</w:t>
      </w:r>
      <w:r w:rsidR="00C7667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صعوبات التعلم النظري والتطبيقي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الأردن</w:t>
      </w:r>
      <w:r w:rsidR="006F43A0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عمان, منشورات كلية الأميرة ثروت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C76673" w:rsidRPr="0027227C" w:rsidRDefault="00C76673" w:rsidP="00C76673">
      <w:pPr>
        <w:pStyle w:val="ListParagraph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اليونسكو، </w:t>
      </w:r>
      <w:r w:rsidRPr="00C76673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بيان سلامنكا بشأن المبادئ والسياسات والممارسات في تعليم ذوي الاحتياجات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(1994)، فرنسا: باريس.</w:t>
      </w:r>
    </w:p>
    <w:p w:rsidR="00647F55" w:rsidRPr="00F03D7E" w:rsidRDefault="00647F55" w:rsidP="00647F55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جامعة العلوم الإسلامية العالمية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(2010)، 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دليل الدراسات العليا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7756FA" w:rsidRPr="00F03D7E" w:rsidRDefault="007756FA" w:rsidP="007756FA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الحمداني، موفق وآخرون. (2006). </w:t>
      </w:r>
      <w:r w:rsidRPr="00AE71E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مناهج البحث العلمي/الكتاب الأول: أساسيات البحث العلمي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, عمان: جامعة عمان العربية للدراسات العليا، مؤسسة الوراق للنشر والتوزيع.</w:t>
      </w:r>
    </w:p>
    <w:p w:rsidR="00647F55" w:rsidRDefault="00647F55" w:rsidP="007756FA">
      <w:pPr>
        <w:bidi/>
        <w:ind w:left="180" w:right="0" w:hanging="18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الجادري، عدنان وأبو حلو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يعقوب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(2009)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الأسس المنهجية والإستدلالات الإحصائية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Pr="00F03D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إثراء للنشر والتوزيع. </w:t>
      </w:r>
    </w:p>
    <w:p w:rsidR="0027227C" w:rsidRDefault="0027227C" w:rsidP="0027227C">
      <w:pPr>
        <w:bidi/>
        <w:ind w:right="0"/>
        <w:jc w:val="left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أبو علام ، رجا محمود(1999) </w:t>
      </w:r>
      <w:r w:rsidRPr="002722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مناهج البحث في العلوم النفسية والتربوية</w:t>
      </w:r>
      <w:r w:rsidRPr="0027227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،القاهرة دار النشر للجامعات </w:t>
      </w:r>
    </w:p>
    <w:p w:rsidR="00A22F21" w:rsidRDefault="009C5AFB" w:rsidP="00A22F21">
      <w:pPr>
        <w:bidi/>
        <w:spacing w:after="200"/>
        <w:ind w:right="0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A22F21">
        <w:rPr>
          <w:rFonts w:asciiTheme="majorBidi" w:eastAsia="Times New Roman" w:hAnsiTheme="majorBidi" w:cstheme="majorBidi" w:hint="cs"/>
          <w:sz w:val="28"/>
          <w:szCs w:val="28"/>
          <w:rtl/>
          <w:lang w:bidi="ar-JO"/>
        </w:rPr>
        <w:t>د. فاروق الروسان (2014)، تصميم البحث في التربية الخاصة، دار الفكر، عمان.</w:t>
      </w:r>
    </w:p>
    <w:p w:rsidR="009C5AFB" w:rsidRPr="00A22F21" w:rsidRDefault="009C5AFB" w:rsidP="00A22F21">
      <w:pPr>
        <w:bidi/>
        <w:spacing w:after="200"/>
        <w:ind w:right="0"/>
        <w:rPr>
          <w:rFonts w:asciiTheme="majorBidi" w:eastAsia="Times New Roman" w:hAnsiTheme="majorBidi" w:cstheme="majorBidi"/>
          <w:sz w:val="28"/>
          <w:szCs w:val="28"/>
          <w:rtl/>
          <w:lang w:bidi="ar-JO"/>
        </w:rPr>
      </w:pP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د. فاروق الروسان (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2013</w:t>
      </w:r>
      <w:r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) ، قضايا ومشكلات في التربية الخاصة ، دارالفكر، عمان</w:t>
      </w:r>
      <w:r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A22F21" w:rsidRDefault="00A22F21" w:rsidP="00A22F21">
      <w:pPr>
        <w:bidi/>
        <w:spacing w:after="200"/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الحياري ، غالب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(2014) خصائص الاضطرابات السلوكيه والانفعاليه ، دار الفكر: عمان.</w:t>
      </w:r>
    </w:p>
    <w:p w:rsidR="00585E21" w:rsidRPr="00A22F21" w:rsidRDefault="00A22F21" w:rsidP="00A22F21">
      <w:p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- </w:t>
      </w:r>
      <w:r w:rsidR="00767158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الروسان ، فاروق (2014) . الاعاقة العقليه ، دار الفكر:</w:t>
      </w:r>
      <w:r w:rsidR="00585E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.</w:t>
      </w:r>
    </w:p>
    <w:p w:rsidR="00585E21" w:rsidRDefault="00585E21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زريقات،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ابراهيم (2014)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اظطر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ابات النطق واللغه، دار المسيره 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585E21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محمود، أماني (2014) تعليم ذوي الحاجات الخاصة ، دار الفكر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 </w:t>
      </w:r>
    </w:p>
    <w:p w:rsidR="00585E21" w:rsidRDefault="004D0B13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المنيزل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عب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دالله ، عدنان ، العتوم (2013) .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مناهج البحث في التربيه الخاصة ،دار وائل </w:t>
      </w:r>
      <w:r w:rsidR="00767158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 w:rsidR="00585E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</w:t>
      </w:r>
    </w:p>
    <w:p w:rsidR="00585E21" w:rsidRDefault="00585E21" w:rsidP="00111ACE">
      <w:pPr>
        <w:pStyle w:val="ListParagraph"/>
        <w:numPr>
          <w:ilvl w:val="0"/>
          <w:numId w:val="8"/>
        </w:numPr>
        <w:bidi/>
        <w:spacing w:after="200"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الخطيب الحديدي (2014) مناهج وأساليب التدريس في التربيه الخاصة ، دار الفكر، عمان </w:t>
      </w:r>
      <w:r w:rsidR="004D0B13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767158" w:rsidRDefault="00767158" w:rsidP="00111ACE">
      <w:pPr>
        <w:pStyle w:val="ListParagraph"/>
        <w:numPr>
          <w:ilvl w:val="0"/>
          <w:numId w:val="8"/>
        </w:numPr>
        <w:bidi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تكييف مناهج الطفوله المبكره للأطفال ذوي الحاجات التربويه ، ايمان، الزيود ، نواف (2015)، دار الفكر 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عمان. </w:t>
      </w:r>
    </w:p>
    <w:p w:rsidR="00767158" w:rsidRDefault="00767158" w:rsidP="00111ACE">
      <w:pPr>
        <w:pStyle w:val="ListParagraph"/>
        <w:numPr>
          <w:ilvl w:val="0"/>
          <w:numId w:val="8"/>
        </w:numPr>
        <w:bidi/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زينه ، فريد (2007)، من</w:t>
      </w:r>
      <w:r w:rsidR="008B4C1C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اهج البحث العلمي ، دار المسيره : عمان .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</w:p>
    <w:p w:rsidR="00A22F21" w:rsidRPr="00A22F21" w:rsidRDefault="004C6B56" w:rsidP="004C6B56">
      <w:pPr>
        <w:pStyle w:val="ListParagraph"/>
        <w:numPr>
          <w:ilvl w:val="0"/>
          <w:numId w:val="8"/>
        </w:numPr>
        <w:bidi/>
        <w:spacing w:after="200" w:line="276" w:lineRule="auto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الزارع، نايف (2016)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المدخل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إلى اضطراب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التوحد المفاهيم الأساسية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A22F21" w:rsidRPr="00A22F2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طرق التدخل </w:t>
      </w:r>
    </w:p>
    <w:p w:rsidR="00A22F21" w:rsidRPr="00A22F21" w:rsidRDefault="004C6B56" w:rsidP="004C6B56">
      <w:pPr>
        <w:pStyle w:val="ListParagraph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 </w:t>
      </w:r>
      <w:r w:rsidR="00A22F21" w:rsidRPr="00A22F21">
        <w:rPr>
          <w:rFonts w:ascii="Simplified Arabic" w:hAnsi="Simplified Arabic" w:cs="Simplified Arabic"/>
          <w:sz w:val="28"/>
          <w:szCs w:val="28"/>
          <w:rtl/>
          <w:lang w:bidi="ar-JO"/>
        </w:rPr>
        <w:t>د. جمال الخطيب وآخرون (2015) مقدمة في تعليم الطلبة ذوي الحاجات الخاصة، دار الفكر ،عمان</w:t>
      </w:r>
      <w:r w:rsidR="00A22F21" w:rsidRPr="00A22F21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9C5AFB" w:rsidRPr="009C5AFB" w:rsidRDefault="009C5AFB" w:rsidP="00111ACE">
      <w:pPr>
        <w:bidi/>
        <w:ind w:right="0"/>
        <w:jc w:val="left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647F55" w:rsidRDefault="00647F55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irk&amp;</w:t>
      </w:r>
      <w:r>
        <w:rPr>
          <w:rFonts w:ascii="Simplified Arabic" w:hAnsi="Simplified Arabic" w:cs="Simplified Arabic"/>
          <w:sz w:val="28"/>
          <w:szCs w:val="28"/>
          <w:lang w:bidi="ar-JO"/>
        </w:rPr>
        <w:t>G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auagang</w:t>
      </w:r>
      <w:proofErr w:type="spellEnd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 (1989)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Education exceptional children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H</w:t>
      </w:r>
      <w:r w:rsidRPr="00031682">
        <w:rPr>
          <w:rFonts w:ascii="Simplified Arabic" w:hAnsi="Simplified Arabic" w:cs="Simplified Arabic"/>
          <w:sz w:val="28"/>
          <w:szCs w:val="28"/>
          <w:lang w:bidi="ar-JO"/>
        </w:rPr>
        <w:t xml:space="preserve">oughton. </w:t>
      </w:r>
      <w:proofErr w:type="spellStart"/>
      <w:r w:rsidRPr="00031682">
        <w:rPr>
          <w:rFonts w:ascii="Simplified Arabic" w:hAnsi="Simplified Arabic" w:cs="Simplified Arabic"/>
          <w:sz w:val="28"/>
          <w:szCs w:val="28"/>
          <w:lang w:bidi="ar-JO"/>
        </w:rPr>
        <w:t>Mifflin.Company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E18E0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Dopol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(2001).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Brrief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Counseling for Students with learning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Disablities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Professional School counseling</w:t>
      </w:r>
      <w:r>
        <w:rPr>
          <w:rFonts w:ascii="Simplified Arabic" w:hAnsi="Simplified Arabic" w:cs="Simplified Arabic"/>
          <w:sz w:val="28"/>
          <w:szCs w:val="28"/>
          <w:lang w:bidi="ar-JO"/>
        </w:rPr>
        <w:t>. Vol. 6, 70-75.</w:t>
      </w:r>
    </w:p>
    <w:p w:rsidR="00647F55" w:rsidRPr="00767158" w:rsidRDefault="002C201B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Nicolosi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L.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Harrman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E.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Kreshsck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I. (2004). </w:t>
      </w:r>
      <w:r w:rsidRPr="004205A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Terminology of Communication Disorder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Yourk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: Lippincott Williams and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wilkns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Co.</w:t>
      </w:r>
      <w:r w:rsidR="00647F55" w:rsidRPr="00767158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</w:p>
    <w:p w:rsidR="00647F55" w:rsidRPr="007756FA" w:rsidRDefault="007756FA" w:rsidP="00111ACE">
      <w:pPr>
        <w:pStyle w:val="ListParagraph"/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7756FA">
        <w:rPr>
          <w:rFonts w:ascii="Simplified Arabic" w:hAnsi="Simplified Arabic" w:cs="Simplified Arabic"/>
          <w:sz w:val="28"/>
          <w:szCs w:val="28"/>
          <w:lang w:bidi="ar-JO"/>
        </w:rPr>
        <w:t>L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erner. J. (2000). </w:t>
      </w:r>
      <w:r w:rsidR="00647F55" w:rsidRPr="007756F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Learning disabilities</w:t>
      </w:r>
      <w:r w:rsidR="00647F55" w:rsidRPr="007756FA">
        <w:rPr>
          <w:rFonts w:ascii="Simplified Arabic" w:hAnsi="Simplified Arabic" w:cs="Simplified Arabic"/>
          <w:sz w:val="28"/>
          <w:szCs w:val="28"/>
          <w:lang w:bidi="ar-JO"/>
        </w:rPr>
        <w:t xml:space="preserve">, Houghton Mifflin company, Boston.  </w:t>
      </w:r>
    </w:p>
    <w:p w:rsidR="007756FA" w:rsidRPr="00742B5A" w:rsidRDefault="007756FA" w:rsidP="00111ACE">
      <w:pPr>
        <w:numPr>
          <w:ilvl w:val="0"/>
          <w:numId w:val="1"/>
        </w:numPr>
        <w:ind w:right="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Mc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>millan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&amp; Schumacher. Sally</w:t>
      </w:r>
      <w:proofErr w:type="gram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,(</w:t>
      </w:r>
      <w:proofErr w:type="gram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2001). </w:t>
      </w:r>
      <w:r w:rsidRPr="004E6903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Research in education, conceptual introduction</w:t>
      </w:r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, Longman. </w:t>
      </w:r>
      <w:proofErr w:type="spellStart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>Sanfrancisco</w:t>
      </w:r>
      <w:proofErr w:type="spellEnd"/>
      <w:r w:rsidRPr="00742B5A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</w:p>
    <w:p w:rsidR="00BC6071" w:rsidRPr="00AC57C3" w:rsidRDefault="00FA7D82" w:rsidP="00AC57C3">
      <w:pPr>
        <w:pStyle w:val="ListParagraph"/>
        <w:numPr>
          <w:ilvl w:val="0"/>
          <w:numId w:val="1"/>
        </w:numPr>
        <w:bidi/>
        <w:ind w:right="0"/>
        <w:jc w:val="left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r w:rsidRPr="00FA7D82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علامة النجاح </w:t>
      </w:r>
      <w:r w:rsidRPr="00FA7D82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(70)</w:t>
      </w:r>
    </w:p>
    <w:p w:rsidR="000C5915" w:rsidRDefault="000C5915" w:rsidP="000C5915">
      <w:pPr>
        <w:bidi/>
        <w:ind w:right="0"/>
        <w:jc w:val="right"/>
        <w:rPr>
          <w:rFonts w:ascii="Simplified Arabic" w:hAnsi="Simplified Arabic" w:cs="Simplified Arabic"/>
          <w:b/>
          <w:bCs/>
          <w:sz w:val="28"/>
          <w:szCs w:val="28"/>
        </w:rPr>
      </w:pPr>
    </w:p>
    <w:sectPr w:rsidR="000C5915" w:rsidSect="00585E21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36A18"/>
    <w:multiLevelType w:val="hybridMultilevel"/>
    <w:tmpl w:val="C2C80F70"/>
    <w:lvl w:ilvl="0" w:tplc="8B5E0BEE">
      <w:numFmt w:val="bullet"/>
      <w:lvlText w:val="-"/>
      <w:lvlJc w:val="left"/>
      <w:pPr>
        <w:ind w:left="81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22DC060A"/>
    <w:multiLevelType w:val="hybridMultilevel"/>
    <w:tmpl w:val="86C0E73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D1BFC"/>
    <w:multiLevelType w:val="hybridMultilevel"/>
    <w:tmpl w:val="044E9F04"/>
    <w:lvl w:ilvl="0" w:tplc="C9FC3E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6B850BE"/>
    <w:multiLevelType w:val="hybridMultilevel"/>
    <w:tmpl w:val="6D2215B8"/>
    <w:lvl w:ilvl="0" w:tplc="BAC22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B56B3A"/>
    <w:multiLevelType w:val="hybridMultilevel"/>
    <w:tmpl w:val="AD30A394"/>
    <w:lvl w:ilvl="0" w:tplc="1ACA3E5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B7E03"/>
    <w:multiLevelType w:val="hybridMultilevel"/>
    <w:tmpl w:val="01FCA18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6D4E278C"/>
    <w:multiLevelType w:val="hybridMultilevel"/>
    <w:tmpl w:val="9E4C34C4"/>
    <w:lvl w:ilvl="0" w:tplc="F8D476CA">
      <w:start w:val="1"/>
      <w:numFmt w:val="bullet"/>
      <w:lvlText w:val="-"/>
      <w:lvlJc w:val="left"/>
      <w:pPr>
        <w:ind w:left="416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8">
    <w:nsid w:val="7BC467C5"/>
    <w:multiLevelType w:val="hybridMultilevel"/>
    <w:tmpl w:val="5DFCF7C4"/>
    <w:lvl w:ilvl="0" w:tplc="8B5E0BEE">
      <w:numFmt w:val="bullet"/>
      <w:lvlText w:val="-"/>
      <w:lvlJc w:val="left"/>
      <w:pPr>
        <w:ind w:left="122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55"/>
    <w:rsid w:val="00020854"/>
    <w:rsid w:val="00030F3C"/>
    <w:rsid w:val="00034E29"/>
    <w:rsid w:val="00036EAA"/>
    <w:rsid w:val="00092981"/>
    <w:rsid w:val="000B2BEE"/>
    <w:rsid w:val="000C5915"/>
    <w:rsid w:val="000F422F"/>
    <w:rsid w:val="00111ACE"/>
    <w:rsid w:val="00122FFA"/>
    <w:rsid w:val="00124F32"/>
    <w:rsid w:val="001545FE"/>
    <w:rsid w:val="001C61C0"/>
    <w:rsid w:val="001D6213"/>
    <w:rsid w:val="001F28B0"/>
    <w:rsid w:val="0020708F"/>
    <w:rsid w:val="00207736"/>
    <w:rsid w:val="00262E61"/>
    <w:rsid w:val="0027227C"/>
    <w:rsid w:val="00285CAF"/>
    <w:rsid w:val="002A46BE"/>
    <w:rsid w:val="002C201B"/>
    <w:rsid w:val="002F2AA9"/>
    <w:rsid w:val="002F7859"/>
    <w:rsid w:val="00350153"/>
    <w:rsid w:val="00360C5C"/>
    <w:rsid w:val="00367BB0"/>
    <w:rsid w:val="0037270A"/>
    <w:rsid w:val="0038179E"/>
    <w:rsid w:val="00394068"/>
    <w:rsid w:val="003A75ED"/>
    <w:rsid w:val="004205A3"/>
    <w:rsid w:val="00442BF1"/>
    <w:rsid w:val="0044589E"/>
    <w:rsid w:val="00495B78"/>
    <w:rsid w:val="004A6C25"/>
    <w:rsid w:val="004B0DEC"/>
    <w:rsid w:val="004C6B56"/>
    <w:rsid w:val="004D0B13"/>
    <w:rsid w:val="004E2FFD"/>
    <w:rsid w:val="0053182C"/>
    <w:rsid w:val="00571416"/>
    <w:rsid w:val="00585A26"/>
    <w:rsid w:val="00585E21"/>
    <w:rsid w:val="005C4BA5"/>
    <w:rsid w:val="006264F1"/>
    <w:rsid w:val="00647F55"/>
    <w:rsid w:val="006743BA"/>
    <w:rsid w:val="006E7509"/>
    <w:rsid w:val="006F43A0"/>
    <w:rsid w:val="007353F5"/>
    <w:rsid w:val="007476A5"/>
    <w:rsid w:val="00767158"/>
    <w:rsid w:val="007756FA"/>
    <w:rsid w:val="007B1115"/>
    <w:rsid w:val="007B5CDD"/>
    <w:rsid w:val="007C5A6A"/>
    <w:rsid w:val="007E18E0"/>
    <w:rsid w:val="007F10D8"/>
    <w:rsid w:val="007F1A80"/>
    <w:rsid w:val="0085146F"/>
    <w:rsid w:val="00890749"/>
    <w:rsid w:val="008B4C1C"/>
    <w:rsid w:val="009153B2"/>
    <w:rsid w:val="009659FB"/>
    <w:rsid w:val="0098611A"/>
    <w:rsid w:val="009A61AC"/>
    <w:rsid w:val="009B173A"/>
    <w:rsid w:val="009C5AFB"/>
    <w:rsid w:val="009F0979"/>
    <w:rsid w:val="00A20FB8"/>
    <w:rsid w:val="00A22F21"/>
    <w:rsid w:val="00A96A00"/>
    <w:rsid w:val="00AB375C"/>
    <w:rsid w:val="00AC57C3"/>
    <w:rsid w:val="00AC6F36"/>
    <w:rsid w:val="00AD2055"/>
    <w:rsid w:val="00AD79D8"/>
    <w:rsid w:val="00AE1FEF"/>
    <w:rsid w:val="00AF4291"/>
    <w:rsid w:val="00AF7F0A"/>
    <w:rsid w:val="00B218B6"/>
    <w:rsid w:val="00B253A2"/>
    <w:rsid w:val="00B500B6"/>
    <w:rsid w:val="00B72E74"/>
    <w:rsid w:val="00BC6071"/>
    <w:rsid w:val="00BE3318"/>
    <w:rsid w:val="00BF6771"/>
    <w:rsid w:val="00C06CF0"/>
    <w:rsid w:val="00C76673"/>
    <w:rsid w:val="00C76C90"/>
    <w:rsid w:val="00CD106B"/>
    <w:rsid w:val="00CE5101"/>
    <w:rsid w:val="00CF42AA"/>
    <w:rsid w:val="00D60098"/>
    <w:rsid w:val="00D600F9"/>
    <w:rsid w:val="00DC2505"/>
    <w:rsid w:val="00DE1E4B"/>
    <w:rsid w:val="00DF4C24"/>
    <w:rsid w:val="00E142C6"/>
    <w:rsid w:val="00E16F88"/>
    <w:rsid w:val="00E3208C"/>
    <w:rsid w:val="00E50F1C"/>
    <w:rsid w:val="00E845AB"/>
    <w:rsid w:val="00E86BE6"/>
    <w:rsid w:val="00EB4E29"/>
    <w:rsid w:val="00EE4C43"/>
    <w:rsid w:val="00F60F72"/>
    <w:rsid w:val="00F86525"/>
    <w:rsid w:val="00FA5DBB"/>
    <w:rsid w:val="00FA7D82"/>
    <w:rsid w:val="00FD3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Abdullah Msafa</cp:lastModifiedBy>
  <cp:revision>10</cp:revision>
  <cp:lastPrinted>2019-10-29T07:02:00Z</cp:lastPrinted>
  <dcterms:created xsi:type="dcterms:W3CDTF">2021-02-10T08:38:00Z</dcterms:created>
  <dcterms:modified xsi:type="dcterms:W3CDTF">2022-06-22T10:59:00Z</dcterms:modified>
</cp:coreProperties>
</file>