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02C8A" w:rsidRPr="007A7CF4" w:rsidRDefault="00C02C8A" w:rsidP="00C02C8A">
      <w:pPr>
        <w:rPr>
          <w:rFonts w:ascii="Simplified Arabic" w:hAnsi="Simplified Arabic" w:cs="Simplified Arabic"/>
          <w:szCs w:val="24"/>
          <w:rtl/>
        </w:rPr>
      </w:pPr>
      <w:r>
        <w:rPr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C4FC3" wp14:editId="47FCBE7C">
                <wp:simplePos x="0" y="0"/>
                <wp:positionH relativeFrom="column">
                  <wp:posOffset>2682240</wp:posOffset>
                </wp:positionH>
                <wp:positionV relativeFrom="paragraph">
                  <wp:posOffset>-216535</wp:posOffset>
                </wp:positionV>
                <wp:extent cx="1196340" cy="1280160"/>
                <wp:effectExtent l="0" t="0" r="22860" b="1524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449F" w:rsidRPr="00505D20" w:rsidRDefault="00B2449F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27DA7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>
                                  <wp:extent cx="913130" cy="1373989"/>
                                  <wp:effectExtent l="0" t="0" r="1270" b="0"/>
                                  <wp:docPr id="4" name="صورة 4" descr="C:\Users\ipcs\Desktop\ملف  د. هاني الطعيمات\كتب رسمية\قرار التعيين رئس قسم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ipcs\Desktop\ملف  د. هاني الطعيمات\كتب رسمية\قرار التعيين رئس قسم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3130" cy="13739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05D20">
                              <w:rPr>
                                <w:sz w:val="20"/>
                                <w:szCs w:val="20"/>
                              </w:rPr>
                              <w:t>rsonal</w:t>
                            </w:r>
                          </w:p>
                          <w:p w:rsidR="00B2449F" w:rsidRDefault="00B2449F" w:rsidP="00C02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(wearing the University’s robe)</w:t>
                            </w:r>
                          </w:p>
                          <w:p w:rsidR="00B2449F" w:rsidRPr="001107BA" w:rsidRDefault="00B2449F" w:rsidP="00C02C8A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D2C4F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1.2pt;margin-top:-17.05pt;width:94.2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">
                <v:textbox>
                  <w:txbxContent>
                    <w:p w:rsidR="00B2449F" w:rsidRPr="00505D20" w:rsidRDefault="00B2449F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27DA7">
                        <w:rPr>
                          <w:noProof/>
                          <w:sz w:val="20"/>
                          <w:szCs w:val="20"/>
                          <w:lang w:val="en-GB" w:eastAsia="en-GB"/>
                        </w:rPr>
                        <w:drawing>
                          <wp:inline distT="0" distB="0" distL="0" distR="0">
                            <wp:extent cx="913130" cy="1373989"/>
                            <wp:effectExtent l="0" t="0" r="1270" b="0"/>
                            <wp:docPr id="4" name="صورة 4" descr="C:\Users\ipcs\Desktop\ملف  د. هاني الطعيمات\كتب رسمية\قرار التعيين رئس قسم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ipcs\Desktop\ملف  د. هاني الطعيمات\كتب رسمية\قرار التعيين رئس قسم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3130" cy="13739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05D20">
                        <w:rPr>
                          <w:sz w:val="20"/>
                          <w:szCs w:val="20"/>
                        </w:rPr>
                        <w:t>rsonal</w:t>
                      </w:r>
                    </w:p>
                    <w:p w:rsidR="00B2449F" w:rsidRDefault="00B2449F" w:rsidP="00C02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Photo</w:t>
                      </w:r>
                      <w:r>
                        <w:rPr>
                          <w:sz w:val="20"/>
                          <w:szCs w:val="20"/>
                        </w:rPr>
                        <w:t xml:space="preserve"> (wearing the University’s robe)</w:t>
                      </w:r>
                    </w:p>
                    <w:p w:rsidR="00B2449F" w:rsidRPr="001107BA" w:rsidRDefault="00B2449F" w:rsidP="00C02C8A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Cs w:val="24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C02C8A" w:rsidRPr="007A7CF4" w:rsidTr="00B2449F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mbria" w:hAnsi="Cambria" w:cs="Simplified Arabic"/>
                <w:szCs w:val="24"/>
                <w:rtl/>
              </w:rPr>
            </w:pPr>
            <w:r w:rsidRPr="007A7CF4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C02C8A" w:rsidRPr="007A7CF4" w:rsidTr="00B2449F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9B67A8" w:rsidP="00CE62D5">
            <w:pPr>
              <w:rPr>
                <w:rFonts w:ascii="Calibri" w:hAnsi="Calibri" w:cs="Simplified Arabic"/>
                <w:szCs w:val="24"/>
                <w:rtl/>
                <w:lang w:bidi="ar-EG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EG"/>
              </w:rPr>
              <w:t xml:space="preserve">هاني سليمان محمد الطعيمات </w:t>
            </w:r>
          </w:p>
        </w:tc>
      </w:tr>
      <w:tr w:rsidR="00C02C8A" w:rsidRPr="007A7CF4" w:rsidTr="00B2449F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9B67A8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كفرأبيل ، 18\12\1957</w:t>
            </w:r>
          </w:p>
        </w:tc>
      </w:tr>
      <w:tr w:rsidR="00C02C8A" w:rsidRPr="007A7CF4" w:rsidTr="00B2449F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9B67A8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أردنية </w:t>
            </w:r>
          </w:p>
        </w:tc>
      </w:tr>
      <w:tr w:rsidR="00C02C8A" w:rsidRPr="007A7CF4" w:rsidTr="00B2449F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9B67A8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 ، العدد 8</w:t>
            </w:r>
          </w:p>
        </w:tc>
      </w:tr>
      <w:tr w:rsidR="00C02C8A" w:rsidRPr="007A7CF4" w:rsidTr="00B2449F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9B67A8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لا يوجد </w:t>
            </w:r>
          </w:p>
        </w:tc>
      </w:tr>
      <w:tr w:rsidR="00C02C8A" w:rsidRPr="007A7CF4" w:rsidTr="00B2449F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9B67A8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0795516435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C02C8A" w:rsidRPr="007A7CF4" w:rsidTr="00B2449F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C02C8A" w:rsidRPr="007A7CF4" w:rsidTr="00B2449F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9B67A8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الشيخ نوح القضاة للشريعة والقانون </w:t>
            </w:r>
          </w:p>
        </w:tc>
      </w:tr>
      <w:tr w:rsidR="00C02C8A" w:rsidRPr="007A7CF4" w:rsidTr="00B2449F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9B67A8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الفقه وأصوله </w:t>
            </w:r>
          </w:p>
        </w:tc>
      </w:tr>
      <w:tr w:rsidR="00C02C8A" w:rsidRPr="007A7CF4" w:rsidTr="00B2449F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9B67A8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22\9\2013</w:t>
            </w:r>
          </w:p>
        </w:tc>
      </w:tr>
      <w:tr w:rsidR="00C02C8A" w:rsidRPr="007A7CF4" w:rsidTr="00B2449F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9B67A8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10383</w:t>
            </w:r>
          </w:p>
        </w:tc>
      </w:tr>
      <w:tr w:rsidR="00C02C8A" w:rsidRPr="007A7CF4" w:rsidTr="00B2449F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lang w:bidi="ar-EG"/>
              </w:rPr>
            </w:pPr>
            <w:r w:rsidRPr="00212916">
              <w:rPr>
                <w:rFonts w:ascii="Calibri" w:hAnsi="Calibri" w:cs="Simplified Arabic"/>
                <w:szCs w:val="24"/>
                <w:rtl/>
              </w:rPr>
              <w:tab/>
            </w:r>
            <w:r w:rsidR="009B67A8">
              <w:rPr>
                <w:rFonts w:ascii="Calibri" w:hAnsi="Calibri" w:cs="Simplified Arabic"/>
                <w:szCs w:val="24"/>
                <w:lang w:bidi="ar-JO"/>
              </w:rPr>
              <w:t>Alteimat@yahoo.com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02C8A" w:rsidRPr="007A7CF4" w:rsidTr="00B2449F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02C8A" w:rsidRPr="007A7CF4" w:rsidTr="00B2449F">
        <w:tc>
          <w:tcPr>
            <w:tcW w:w="283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02C8A" w:rsidRPr="007A7CF4" w:rsidTr="00B2449F">
        <w:tc>
          <w:tcPr>
            <w:tcW w:w="283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9B67A8" w:rsidP="00B2449F">
            <w:pPr>
              <w:jc w:val="center"/>
              <w:rPr>
                <w:rFonts w:ascii="Calibri" w:hAnsi="Calibri" w:cs="Simplified Arabic"/>
                <w:szCs w:val="24"/>
                <w:rtl/>
                <w:lang w:bidi="ar-EG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EG"/>
              </w:rPr>
              <w:t xml:space="preserve">العربية 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9B67A8" w:rsidP="00B2449F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ممتاز </w:t>
            </w:r>
          </w:p>
        </w:tc>
      </w:tr>
      <w:tr w:rsidR="00C02C8A" w:rsidRPr="007A7CF4" w:rsidTr="00B2449F">
        <w:tc>
          <w:tcPr>
            <w:tcW w:w="283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9B67A8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الإنجليزية 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9B67A8" w:rsidP="00B2449F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جيد 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C02C8A" w:rsidRPr="007A7CF4" w:rsidTr="00B2449F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C02C8A" w:rsidRPr="007A7CF4" w:rsidTr="00B2449F">
        <w:tc>
          <w:tcPr>
            <w:tcW w:w="283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B2449F">
        <w:tc>
          <w:tcPr>
            <w:tcW w:w="283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D23B48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بكالوريوس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D23B48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الشريعة الإسلامية 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B0545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الجامعة الإسلامية بالمدينة المنورة \ السعودية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B0545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1980م</w:t>
            </w:r>
          </w:p>
        </w:tc>
      </w:tr>
      <w:tr w:rsidR="00C02C8A" w:rsidRPr="007A7CF4" w:rsidTr="00B2449F">
        <w:tc>
          <w:tcPr>
            <w:tcW w:w="283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B0545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ماجستير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B0545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الفقه وأصوله 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3B0545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كلية الشريعة \ الجامعة الأردنية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B0545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1987م </w:t>
            </w:r>
          </w:p>
        </w:tc>
      </w:tr>
      <w:tr w:rsidR="00C02C8A" w:rsidRPr="007A7CF4" w:rsidTr="00B2449F">
        <w:tc>
          <w:tcPr>
            <w:tcW w:w="283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3B0545" w:rsidP="00E80C80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الدكتورا</w:t>
            </w:r>
            <w:r w:rsidR="00E80C80">
              <w:rPr>
                <w:rFonts w:ascii="Calibri" w:hAnsi="Calibri" w:cs="Simplified Arabic" w:hint="cs"/>
                <w:szCs w:val="24"/>
                <w:rtl/>
              </w:rPr>
              <w:t>ه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3B0545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3B0545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كلية دار العلوم \جامعة القاهرة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3B0545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1991م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b/>
          <w:bCs/>
          <w:szCs w:val="24"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C02C8A" w:rsidRPr="007A7CF4" w:rsidTr="00B2449F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C02C8A" w:rsidRPr="007A7CF4" w:rsidTr="00B2449F">
        <w:tc>
          <w:tcPr>
            <w:tcW w:w="236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C02C8A" w:rsidRPr="007A7CF4" w:rsidTr="00B2449F">
        <w:tc>
          <w:tcPr>
            <w:tcW w:w="236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3C47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مساعد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3C47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مؤتة 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3C47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الأردن 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F3C47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23\9\1991م</w:t>
            </w:r>
          </w:p>
        </w:tc>
      </w:tr>
      <w:tr w:rsidR="00C02C8A" w:rsidRPr="007A7CF4" w:rsidTr="00B2449F">
        <w:tc>
          <w:tcPr>
            <w:tcW w:w="236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3C47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مشارك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3C47" w:rsidP="002F3C4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2F3C47">
              <w:rPr>
                <w:rFonts w:ascii="Calibri" w:hAnsi="Calibri" w:cs="Simplified Arabic" w:hint="cs"/>
                <w:szCs w:val="24"/>
                <w:rtl/>
              </w:rPr>
              <w:t>جامعة مؤتة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2F3C47" w:rsidP="002F3C4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2F3C47"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F3C47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5\4\1997م</w:t>
            </w:r>
          </w:p>
        </w:tc>
      </w:tr>
      <w:tr w:rsidR="00C02C8A" w:rsidRPr="007A7CF4" w:rsidTr="00B2449F">
        <w:tc>
          <w:tcPr>
            <w:tcW w:w="236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435BA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2F3C47" w:rsidP="002F3C4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2F3C47">
              <w:rPr>
                <w:rFonts w:ascii="Calibri" w:hAnsi="Calibri" w:cs="Simplified Arabic" w:hint="cs"/>
                <w:szCs w:val="24"/>
                <w:rtl/>
              </w:rPr>
              <w:t>جامعة مؤتة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2F3C47" w:rsidP="002F3C4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2F3C47"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2F3C47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5\4\2004م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C02C8A" w:rsidRPr="007A7CF4" w:rsidTr="00B2449F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C02C8A" w:rsidRPr="007A7CF4" w:rsidTr="00B2449F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F3C47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الشريعة الاسلامية</w:t>
            </w:r>
          </w:p>
        </w:tc>
      </w:tr>
      <w:tr w:rsidR="00C02C8A" w:rsidRPr="007A7CF4" w:rsidTr="00B2449F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2F3C47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وأصوله</w:t>
            </w: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C02C8A" w:rsidRPr="007A7CF4" w:rsidRDefault="002F3C47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كافة علوم الشريعة 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EB3181" w:rsidRDefault="00C02C8A" w:rsidP="00C02C8A">
      <w:pPr>
        <w:tabs>
          <w:tab w:val="left" w:pos="1325"/>
        </w:tabs>
        <w:rPr>
          <w:rFonts w:ascii="Simplified Arabic" w:hAnsi="Simplified Arabic" w:cs="Simplified Arabic"/>
          <w:szCs w:val="24"/>
          <w:rtl/>
          <w:lang w:bidi="ar-JO"/>
        </w:rPr>
      </w:pPr>
      <w:r w:rsidRPr="007A7CF4">
        <w:rPr>
          <w:rFonts w:ascii="Calibri" w:hAnsi="Calibri" w:cs="Simplified Arabic"/>
          <w:szCs w:val="24"/>
          <w:rtl/>
        </w:rPr>
        <w:br w:type="page"/>
      </w:r>
      <w:r w:rsidRPr="00EB3181">
        <w:rPr>
          <w:rFonts w:ascii="Simplified Arabic" w:hAnsi="Simplified Arabic" w:cs="Simplified Arabic"/>
          <w:szCs w:val="24"/>
          <w:rtl/>
          <w:lang w:bidi="ar-JO"/>
        </w:rPr>
        <w:lastRenderedPageBreak/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EB3181" w:rsidTr="00B2449F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EB3181" w:rsidRDefault="00C02C8A" w:rsidP="00B2449F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EB3181" w:rsidRDefault="00C02C8A" w:rsidP="00B2449F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:rsidR="00C02C8A" w:rsidRPr="00EB3181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EB3181" w:rsidTr="00B2449F">
        <w:trPr>
          <w:trHeight w:hRule="exact" w:val="500"/>
        </w:trPr>
        <w:tc>
          <w:tcPr>
            <w:tcW w:w="369" w:type="dxa"/>
          </w:tcPr>
          <w:p w:rsidR="00C02C8A" w:rsidRPr="00EB3181" w:rsidRDefault="00C02C8A" w:rsidP="00B2449F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EB3181" w:rsidRDefault="00C02C8A" w:rsidP="00B2449F">
            <w:pPr>
              <w:shd w:val="pct20" w:color="auto" w:fill="auto"/>
              <w:rPr>
                <w:rFonts w:ascii="Simplified Arabic" w:hAnsi="Simplified Arabic" w:cs="Simplified Arabic"/>
                <w:szCs w:val="24"/>
                <w:rtl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 (في حدود 150 كلمة)</w:t>
            </w:r>
          </w:p>
        </w:tc>
      </w:tr>
      <w:tr w:rsidR="00C02C8A" w:rsidRPr="00EB3181" w:rsidTr="00B2449F">
        <w:tc>
          <w:tcPr>
            <w:tcW w:w="369" w:type="dxa"/>
          </w:tcPr>
          <w:p w:rsidR="00C02C8A" w:rsidRPr="00EB3181" w:rsidRDefault="00C02C8A" w:rsidP="00B2449F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EB3181" w:rsidRDefault="002F3C47" w:rsidP="00040285">
            <w:pPr>
              <w:spacing w:line="360" w:lineRule="auto"/>
              <w:jc w:val="lowKashida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" إسقاط الحقوق وتوريثها في الشريعة الإسلامية" ت</w:t>
            </w:r>
            <w:r w:rsidR="00040285"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 xml:space="preserve">تناول الأطروحة دراسة مفهوم الحق والإسقاط عند الفقهاء والأصوليين ، إضافة إلى شروط أهلية المسقط لحقه كما بحثها علماء الفقه والأصول ، وتقسيم الحقوق باعتبار قبولها للإسقاط وعدم قبولها ، وكون هذا الاسقاط بعوض أو بغير عوض ، كما تناولت تقسيم الحقوق باعتبار قبولها للانتقال الى الورثة بعد موت صاحبها ، وشروط هذا الانتقال . 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7A7CF4" w:rsidTr="00B2449F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7A7CF4" w:rsidTr="00B2449F">
        <w:trPr>
          <w:trHeight w:hRule="exact" w:val="500"/>
        </w:trPr>
        <w:tc>
          <w:tcPr>
            <w:tcW w:w="369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C02C8A" w:rsidRPr="007A7CF4" w:rsidTr="00B2449F">
        <w:tc>
          <w:tcPr>
            <w:tcW w:w="369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B00BFA" w:rsidP="008E107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" الحضانة في الشريعة الإسلامية ، دراسة مقارنة بقوانين الأحوال الشخصية في البلاد العربية " تناولت الرسالة المراحل التي يمر بها الإنسان ابتداء من مرحلة الطفولة إلى مرحلة الشيخوخة ، وأن الإنسان في هاتين المرحلتين يحتاج الى رعاية وقيام بشؤونه الخاصة </w:t>
            </w:r>
            <w:r w:rsidR="008E1076">
              <w:rPr>
                <w:rFonts w:ascii="Calibri" w:hAnsi="Calibri" w:cs="Simplified Arabic" w:hint="cs"/>
                <w:szCs w:val="24"/>
                <w:rtl/>
              </w:rPr>
              <w:t>،   ورعاية الأطفال تسمى بالحضانة ، وبينت مفهوم الحضانة وشروط استحقاقها ، والمستحقين لها وترتيبهم من حيث الاستحقاق ، كما بينت قبول الحضانة للإسقاط من قبل المستحقين لها باعتبار أنها حق مشترك بينهم وبين غيرهم ، و استحقاقهم الأجرة في حال قبولهم لها ، وكل ذلك مقارنة بين كل المذاهب الفقهية وبين معظ</w:t>
            </w:r>
            <w:r w:rsidR="00B2449F">
              <w:rPr>
                <w:rFonts w:ascii="Calibri" w:hAnsi="Calibri" w:cs="Simplified Arabic" w:hint="cs"/>
                <w:szCs w:val="24"/>
                <w:rtl/>
              </w:rPr>
              <w:t>م</w:t>
            </w:r>
            <w:r w:rsidR="008E1076">
              <w:rPr>
                <w:rFonts w:ascii="Calibri" w:hAnsi="Calibri" w:cs="Simplified Arabic" w:hint="cs"/>
                <w:szCs w:val="24"/>
                <w:rtl/>
              </w:rPr>
              <w:t xml:space="preserve"> قوانين الأحوال الشخصية في البلاد العربية . 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C02C8A" w:rsidRPr="007A7CF4" w:rsidTr="00B2449F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"/>
        <w:gridCol w:w="132"/>
        <w:gridCol w:w="2461"/>
        <w:gridCol w:w="941"/>
        <w:gridCol w:w="4589"/>
        <w:gridCol w:w="372"/>
        <w:gridCol w:w="1843"/>
      </w:tblGrid>
      <w:tr w:rsidR="00C02C8A" w:rsidRPr="007A7CF4" w:rsidTr="00B2449F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B2449F">
        <w:trPr>
          <w:trHeight w:hRule="exact" w:val="676"/>
        </w:trPr>
        <w:tc>
          <w:tcPr>
            <w:tcW w:w="369" w:type="dxa"/>
            <w:gridSpan w:val="2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966D99" w:rsidRDefault="000E31E5" w:rsidP="000E31E5">
            <w:pPr>
              <w:rPr>
                <w:rFonts w:ascii="Calibri" w:hAnsi="Calibri" w:cs="Simplified Arabic"/>
                <w:b/>
                <w:bCs/>
                <w:sz w:val="20"/>
                <w:szCs w:val="20"/>
                <w:rtl/>
              </w:rPr>
            </w:pPr>
            <w:r w:rsidRPr="00966D99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</w:rPr>
              <w:t>مرشد ديني و</w:t>
            </w:r>
            <w:r w:rsidR="00B2449F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66D99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</w:rPr>
              <w:t>إمام ، وعضو هيئة تدريس</w:t>
            </w:r>
            <w:r w:rsidR="00B2449F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66D99" w:rsidRPr="00966D99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</w:rPr>
              <w:t>\</w:t>
            </w:r>
            <w:r w:rsidR="00B2449F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966D99" w:rsidRPr="00966D99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</w:rPr>
              <w:t>ضابط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E31E5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القوات المسلة الأردنية ، جامعة مؤتة 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0E31E5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1980-1999م </w:t>
            </w:r>
          </w:p>
        </w:tc>
      </w:tr>
      <w:tr w:rsidR="00C02C8A" w:rsidRPr="007A7CF4" w:rsidTr="00B2449F">
        <w:trPr>
          <w:trHeight w:hRule="exact" w:val="671"/>
        </w:trPr>
        <w:tc>
          <w:tcPr>
            <w:tcW w:w="369" w:type="dxa"/>
            <w:gridSpan w:val="2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B2449F" w:rsidRDefault="000E31E5" w:rsidP="00B2449F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  <w:r w:rsidRPr="00B2449F">
              <w:rPr>
                <w:rFonts w:ascii="Calibri" w:hAnsi="Calibri" w:cs="Simplified Arabic" w:hint="cs"/>
                <w:sz w:val="22"/>
                <w:szCs w:val="22"/>
                <w:rtl/>
              </w:rPr>
              <w:t xml:space="preserve">عضو هيئة تدريس في عدد من الجامعات العربية 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966D99" w:rsidRDefault="000E31E5" w:rsidP="00966D99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  <w:r w:rsidRPr="00966D99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جامعات</w:t>
            </w:r>
            <w:r w:rsidR="00F30936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6D99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: مؤتة</w:t>
            </w:r>
            <w:r w:rsidR="00F30936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6D99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، قطر، الإمارات ،</w:t>
            </w:r>
            <w:r w:rsidR="00966D99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6D99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كليات التربية </w:t>
            </w:r>
            <w:r w:rsidR="00966D99" w:rsidRPr="00966D99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ب</w:t>
            </w:r>
            <w:r w:rsidRPr="00966D99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سلطنة عمان ،</w:t>
            </w:r>
            <w:r w:rsidR="00F30936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6D99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العلوم</w:t>
            </w:r>
            <w:r w:rsidR="00966D99" w:rsidRPr="00966D99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الاسلامية</w:t>
            </w:r>
            <w:r w:rsidRPr="00966D99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  <w:r w:rsidR="00B2449F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العالمية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966D99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1980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والى الآن</w:t>
            </w:r>
          </w:p>
        </w:tc>
      </w:tr>
      <w:tr w:rsidR="00C02C8A" w:rsidRPr="007A7CF4" w:rsidTr="00B2449F">
        <w:trPr>
          <w:trHeight w:hRule="exact" w:val="500"/>
        </w:trPr>
        <w:tc>
          <w:tcPr>
            <w:tcW w:w="369" w:type="dxa"/>
            <w:gridSpan w:val="2"/>
          </w:tcPr>
          <w:p w:rsidR="00C02C8A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F30936" w:rsidRDefault="00F30936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F30936" w:rsidRDefault="00F30936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F30936" w:rsidRDefault="00F30936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F30936" w:rsidRDefault="00F30936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F30936" w:rsidRDefault="00F30936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F30936" w:rsidRDefault="00F30936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F30936" w:rsidRDefault="00F30936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F30936" w:rsidRDefault="00F30936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F30936" w:rsidRDefault="00F30936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F30936" w:rsidRDefault="00F30936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F30936" w:rsidRPr="007A7CF4" w:rsidRDefault="00F30936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B2449F" w:rsidRDefault="00966D99" w:rsidP="00966D99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  <w:r w:rsidRPr="00B2449F">
              <w:rPr>
                <w:rFonts w:ascii="Calibri" w:hAnsi="Calibri" w:cs="Simplified Arabic" w:hint="cs"/>
                <w:sz w:val="22"/>
                <w:szCs w:val="22"/>
                <w:rtl/>
              </w:rPr>
              <w:t>أمين عام وزارة الأوقاف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B2449F" w:rsidRDefault="00966D99" w:rsidP="00B2449F">
            <w:pPr>
              <w:rPr>
                <w:rFonts w:ascii="Calibri" w:hAnsi="Calibri" w:cs="Simplified Arabic"/>
                <w:sz w:val="22"/>
                <w:szCs w:val="22"/>
              </w:rPr>
            </w:pPr>
            <w:r w:rsidRPr="00B2449F">
              <w:rPr>
                <w:rFonts w:ascii="Calibri" w:hAnsi="Calibri" w:cs="Simplified Arabic" w:hint="cs"/>
                <w:sz w:val="22"/>
                <w:szCs w:val="22"/>
                <w:rtl/>
              </w:rPr>
              <w:t>الاردن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966D99" w:rsidRDefault="00966D99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  <w:lang w:bidi="ar-JO"/>
              </w:rPr>
            </w:pPr>
            <w:r w:rsidRPr="00966D99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  <w:lang w:bidi="ar-JO"/>
              </w:rPr>
              <w:t>1\8\2012-15\3\2013</w:t>
            </w:r>
          </w:p>
        </w:tc>
      </w:tr>
      <w:tr w:rsidR="00C02C8A" w:rsidRPr="00966D99" w:rsidTr="00B2449F">
        <w:trPr>
          <w:gridBefore w:val="1"/>
          <w:gridAfter w:val="2"/>
          <w:wBefore w:w="237" w:type="dxa"/>
          <w:wAfter w:w="2215" w:type="dxa"/>
        </w:trPr>
        <w:tc>
          <w:tcPr>
            <w:tcW w:w="2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gridSpan w:val="2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6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1"/>
        <w:gridCol w:w="8525"/>
        <w:gridCol w:w="1861"/>
      </w:tblGrid>
      <w:tr w:rsidR="00C02C8A" w:rsidRPr="007A7CF4" w:rsidTr="00B2449F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6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B2449F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435BAE">
            <w:pPr>
              <w:rPr>
                <w:rFonts w:cs="Simplified Arabic"/>
                <w:szCs w:val="24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</w:p>
          <w:p w:rsidR="00563256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الأعمال الإدارية واللجان العلمية كثيرة وذلك في الجامعات التي عملت فيها وأهمها : </w:t>
            </w:r>
          </w:p>
          <w:p w:rsidR="00563256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563256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563256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563256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563256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563256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563256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563256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563256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C02C8A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مؤتة   </w:t>
            </w:r>
          </w:p>
          <w:p w:rsidR="00563256" w:rsidRPr="007A7CF4" w:rsidRDefault="00563256" w:rsidP="0056325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B2449F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563256" w:rsidRDefault="00C02C8A" w:rsidP="00B2449F">
            <w:pPr>
              <w:rPr>
                <w:rFonts w:ascii="Calibri" w:hAnsi="Calibri" w:cs="Simplified Arabic"/>
                <w:b/>
                <w:bCs/>
                <w:sz w:val="20"/>
                <w:szCs w:val="20"/>
                <w:lang w:bidi="ar-JO"/>
              </w:rPr>
            </w:pPr>
          </w:p>
          <w:p w:rsidR="00C02C8A" w:rsidRPr="00563256" w:rsidRDefault="00563256" w:rsidP="00563256">
            <w:pPr>
              <w:pStyle w:val="ListParagraph"/>
              <w:numPr>
                <w:ilvl w:val="0"/>
                <w:numId w:val="1"/>
              </w:numPr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 w:rsidRPr="00563256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رئيس قسم في جامعة مؤتة لمرتين ، 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2-</w:t>
            </w:r>
            <w:r w:rsidRPr="00563256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نائبا لعميد كلية الشريعة في جامعة مؤتة لمرتين .</w:t>
            </w:r>
          </w:p>
          <w:p w:rsidR="00563256" w:rsidRPr="00563256" w:rsidRDefault="00563256" w:rsidP="00563256">
            <w:pPr>
              <w:pStyle w:val="ListParagraph"/>
              <w:numPr>
                <w:ilvl w:val="0"/>
                <w:numId w:val="1"/>
              </w:numPr>
              <w:rPr>
                <w:rFonts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B2449F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Default="00563256" w:rsidP="00563256">
            <w:pPr>
              <w:pStyle w:val="ListParagraph"/>
              <w:numPr>
                <w:ilvl w:val="0"/>
                <w:numId w:val="1"/>
              </w:numPr>
              <w:rPr>
                <w:rFonts w:cs="Simplified Arabic"/>
                <w:b/>
                <w:bCs/>
                <w:sz w:val="20"/>
                <w:szCs w:val="20"/>
              </w:rPr>
            </w:pPr>
            <w:r w:rsidRPr="00563256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عميدا لكلية الشريعة بجامعة الإمارات قبل إلغائها 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>من 4\2\2007 إلى 31\8\2010 .</w:t>
            </w:r>
          </w:p>
          <w:p w:rsidR="00563256" w:rsidRPr="00563256" w:rsidRDefault="00563256" w:rsidP="00C03442">
            <w:pPr>
              <w:pStyle w:val="ListParagraph"/>
              <w:rPr>
                <w:rFonts w:cs="Simplified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B2449F">
        <w:trPr>
          <w:trHeight w:hRule="exact" w:val="1130"/>
        </w:trPr>
        <w:tc>
          <w:tcPr>
            <w:tcW w:w="291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C03442" w:rsidRDefault="00C03442" w:rsidP="00C03442">
            <w:pPr>
              <w:pStyle w:val="ListParagraph"/>
              <w:numPr>
                <w:ilvl w:val="0"/>
                <w:numId w:val="1"/>
              </w:numPr>
              <w:rPr>
                <w:rFonts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C03442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عضو هيئة تحرير في عدد من المجلات العلمية في 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03442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: جامعة مؤتة ، جامعة الإمارات ، جامعة العلوم الإسلامية العالمية </w:t>
            </w:r>
            <w:r w:rsidR="00563256" w:rsidRPr="00C03442">
              <w:rPr>
                <w:rFonts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، المجلة الأردنية في الدراسات الإسلامية </w:t>
            </w:r>
            <w:r w:rsidRPr="00C03442">
              <w:rPr>
                <w:rFonts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بجامعة آل البيت . </w:t>
            </w: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:rsidTr="00B2449F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C03442" w:rsidRDefault="00C03442" w:rsidP="00C03442">
            <w:pPr>
              <w:pStyle w:val="ListParagraph"/>
              <w:numPr>
                <w:ilvl w:val="0"/>
                <w:numId w:val="1"/>
              </w:numPr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 w:rsidRPr="00C03442">
              <w:rPr>
                <w:rFonts w:cs="Simplified Arabic" w:hint="cs"/>
                <w:b/>
                <w:bCs/>
                <w:sz w:val="20"/>
                <w:szCs w:val="20"/>
                <w:rtl/>
              </w:rPr>
              <w:t>عضو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لعدة مرات في مجالس البحث العلمي والدراسات العليا ومجالس الجامعة في : </w:t>
            </w:r>
            <w:r w:rsidR="00E27E21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جامعة 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مؤتة ، </w:t>
            </w:r>
            <w:r w:rsidR="00E27E21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وجامعة 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الإمارات ، </w:t>
            </w:r>
            <w:r w:rsidR="00E27E21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وجامعة قطر ، </w:t>
            </w:r>
            <w:r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العلوم الإسلامية العالمية . </w:t>
            </w: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C02C8A" w:rsidRPr="007A7CF4" w:rsidTr="00B2449F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الانتاج العلمي /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E6517B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7370"/>
      </w:tblGrid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737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C02C8A" w:rsidRPr="007A7CF4" w:rsidTr="00B2449F">
        <w:trPr>
          <w:trHeight w:hRule="exact" w:val="994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6819B7" w:rsidRDefault="006819B7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              منفرد</w:t>
            </w:r>
          </w:p>
        </w:tc>
        <w:tc>
          <w:tcPr>
            <w:tcW w:w="737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6819B7" w:rsidRDefault="00E73CBB" w:rsidP="006819B7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  <w:lang w:bidi="ar-JO"/>
              </w:rPr>
              <w:t>1-</w:t>
            </w:r>
            <w:r w:rsidR="006819B7" w:rsidRPr="006819B7">
              <w:rPr>
                <w:rFonts w:ascii="Calibri" w:hAnsi="Calibri" w:cs="Simplified Arabic"/>
                <w:b/>
                <w:bCs/>
                <w:sz w:val="18"/>
                <w:szCs w:val="18"/>
                <w:rtl/>
                <w:lang w:bidi="ar-JO"/>
              </w:rPr>
              <w:t>حجية الكتابة والتوقيع الإلكترونيين في إثبات المعاملات المالية</w:t>
            </w:r>
            <w:r w:rsidR="006819B7" w:rsidRPr="006819B7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، </w:t>
            </w:r>
            <w:r w:rsidR="006819B7" w:rsidRPr="006819B7">
              <w:rPr>
                <w:rFonts w:ascii="Calibri" w:hAnsi="Calibri" w:cs="Simplified Arabic"/>
                <w:b/>
                <w:bCs/>
                <w:sz w:val="18"/>
                <w:szCs w:val="18"/>
                <w:rtl/>
                <w:lang w:bidi="ar-JO"/>
              </w:rPr>
              <w:t xml:space="preserve">دراسة فقهية قانونية مقارنة </w:t>
            </w:r>
            <w:r w:rsidR="006819B7" w:rsidRPr="006819B7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  <w:lang w:bidi="ar-JO"/>
              </w:rPr>
              <w:t>، بحث مقبول للنش</w:t>
            </w:r>
            <w:r w:rsidR="006819B7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6819B7" w:rsidRPr="006819B7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  <w:lang w:bidi="ar-JO"/>
              </w:rPr>
              <w:t>رفي المجلة الاردنية في الدراسات الاسلامية ، جامعة آل البيت ، بتاريخ 27\3\2017م .</w:t>
            </w:r>
          </w:p>
        </w:tc>
      </w:tr>
      <w:tr w:rsidR="00C02C8A" w:rsidRPr="007A7CF4" w:rsidTr="00B2449F">
        <w:trPr>
          <w:trHeight w:hRule="exact" w:val="964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F94CC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           منفرد 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F94CCA" w:rsidRPr="00F94CCA" w:rsidRDefault="00E73CBB" w:rsidP="00F94CCA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2- </w:t>
            </w:r>
            <w:r w:rsidR="00F94CCA" w:rsidRPr="00F94CCA"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  <w:t>الإسلام والإرهاب المعاصر في ظلال رسالة عمّان</w:t>
            </w:r>
            <w:r w:rsidR="00F94CCA" w:rsidRPr="00F94CCA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، </w:t>
            </w:r>
            <w:r w:rsidR="00F94CCA" w:rsidRPr="00F94CCA"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  <w:t>مفهومه وأسبابه وسبل مواجهته</w:t>
            </w:r>
            <w:r w:rsidR="00F94CCA" w:rsidRPr="00F94CCA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، بحث مقدم الى مؤتمر</w:t>
            </w:r>
            <w:r w:rsidR="00F94CCA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  <w:r w:rsidR="00F94CCA" w:rsidRPr="00F94CCA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الاسلام والتحديات المعاصرة في ظلال رسالة عمان ، المنعقد في العاصمة عمان من 27-29\4\2017م .</w:t>
            </w:r>
          </w:p>
          <w:p w:rsidR="00C02C8A" w:rsidRPr="006819B7" w:rsidRDefault="00C02C8A" w:rsidP="00435BAE">
            <w:pPr>
              <w:ind w:left="360"/>
              <w:jc w:val="right"/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</w:p>
        </w:tc>
      </w:tr>
      <w:tr w:rsidR="00C02C8A" w:rsidRPr="007A7CF4" w:rsidTr="006D7949">
        <w:trPr>
          <w:trHeight w:hRule="exact" w:val="1150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Default="006D7949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      </w:t>
            </w:r>
          </w:p>
          <w:p w:rsidR="006D7949" w:rsidRPr="007A7CF4" w:rsidRDefault="006D7949" w:rsidP="00B2449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       منفرد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6D7949" w:rsidRPr="006D7949" w:rsidRDefault="00E73CBB" w:rsidP="006D7949">
            <w:pPr>
              <w:pStyle w:val="ListParagraph"/>
              <w:ind w:left="360"/>
              <w:jc w:val="lowKashida"/>
              <w:rPr>
                <w:rFonts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3 -</w:t>
            </w:r>
            <w:r w:rsidR="006D7949" w:rsidRPr="006D7949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الإجراءات العملية للمؤسسات الدينية والتربوية والتعليمية في مواجهة ظاهرة الغلو والارهاب ، بحث منشور في وقائع أعمال الدورة (23) لمجلس المجمع الفقهي الاسلامي الدولي ، المنعقدة في الجامعة الاسلامية بالمدينة المنورة في الفترة 28\10 </w:t>
            </w:r>
            <w:r w:rsidR="006D7949" w:rsidRPr="006D7949">
              <w:rPr>
                <w:rFonts w:cs="Simplified Arabic"/>
                <w:b/>
                <w:bCs/>
                <w:sz w:val="18"/>
                <w:szCs w:val="18"/>
                <w:rtl/>
              </w:rPr>
              <w:t>–</w:t>
            </w:r>
            <w:r w:rsidR="006D7949" w:rsidRPr="006D7949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1\11\ 2018 م .</w:t>
            </w:r>
          </w:p>
          <w:p w:rsidR="00C02C8A" w:rsidRPr="006D7949" w:rsidRDefault="00C02C8A" w:rsidP="00435BAE">
            <w:pPr>
              <w:pStyle w:val="ListParagraph"/>
              <w:ind w:left="360"/>
              <w:jc w:val="lowKashida"/>
              <w:rPr>
                <w:rFonts w:cs="Simplified Arabic"/>
                <w:b/>
                <w:bCs/>
                <w:sz w:val="18"/>
                <w:szCs w:val="18"/>
                <w:rtl/>
              </w:rPr>
            </w:pPr>
          </w:p>
        </w:tc>
      </w:tr>
      <w:tr w:rsidR="00C02C8A" w:rsidRPr="007A7CF4" w:rsidTr="00B2449F">
        <w:trPr>
          <w:trHeight w:hRule="exact" w:val="713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Default="008630B7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  <w:r w:rsidRPr="008630B7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أ.</w:t>
            </w:r>
            <w:r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8630B7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د هاني الطعيمات </w:t>
            </w:r>
          </w:p>
          <w:p w:rsidR="008630B7" w:rsidRPr="008630B7" w:rsidRDefault="008630B7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د محمد المساعيد 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8630B7" w:rsidRDefault="00E73CBB" w:rsidP="008630B7">
            <w:pPr>
              <w:jc w:val="lowKashida"/>
              <w:rPr>
                <w:rFonts w:cs="Simplified Arabic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4 -</w:t>
            </w:r>
            <w:r w:rsidR="008630B7" w:rsidRPr="008630B7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الإحتباس في المؤسسات الصحية ضمانا للحقوق ، دراسة فقهية قانونية ، بحث مشترك ، مقبول للنشر في المجلة الإردنية في الدراسات الإسلامية ، جامعة آل البيت ، عام 2019م .</w:t>
            </w:r>
          </w:p>
        </w:tc>
      </w:tr>
      <w:tr w:rsidR="00C02C8A" w:rsidRPr="005116EC" w:rsidTr="005116EC">
        <w:trPr>
          <w:trHeight w:hRule="exact" w:val="3383"/>
        </w:trPr>
        <w:tc>
          <w:tcPr>
            <w:tcW w:w="288" w:type="dxa"/>
          </w:tcPr>
          <w:p w:rsidR="00C02C8A" w:rsidRPr="005116EC" w:rsidRDefault="00C02C8A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Default="005116EC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       </w:t>
            </w:r>
          </w:p>
          <w:p w:rsidR="005116EC" w:rsidRDefault="005116EC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    منفرد </w:t>
            </w:r>
          </w:p>
          <w:p w:rsidR="005116EC" w:rsidRDefault="005116EC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</w:p>
          <w:p w:rsidR="005116EC" w:rsidRDefault="005116EC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</w:p>
          <w:p w:rsidR="005116EC" w:rsidRDefault="005116EC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</w:p>
          <w:p w:rsidR="005116EC" w:rsidRDefault="005116EC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</w:p>
          <w:p w:rsidR="005116EC" w:rsidRDefault="005116EC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   منفرد </w:t>
            </w:r>
          </w:p>
          <w:p w:rsidR="0043559F" w:rsidRDefault="0043559F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</w:p>
          <w:p w:rsidR="0043559F" w:rsidRDefault="0043559F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مشترك مع الدكتور عطا أبو الغنم</w:t>
            </w:r>
          </w:p>
          <w:p w:rsidR="0043559F" w:rsidRDefault="0043559F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</w:p>
          <w:p w:rsidR="0043559F" w:rsidRPr="005116EC" w:rsidRDefault="0043559F" w:rsidP="00B2449F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    منفرد 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5116EC" w:rsidRDefault="00E73CBB" w:rsidP="00F5744F">
            <w:pPr>
              <w:jc w:val="lowKashida"/>
              <w:rPr>
                <w:rFonts w:eastAsia="Calibri" w:cs="Simplified Arabic"/>
                <w:b/>
                <w:bCs/>
                <w:sz w:val="18"/>
                <w:szCs w:val="18"/>
                <w:rtl/>
              </w:rPr>
            </w:pPr>
            <w:r>
              <w:rPr>
                <w:rFonts w:eastAsia="Calibri" w:cs="Simplified Arabic" w:hint="cs"/>
                <w:b/>
                <w:bCs/>
                <w:sz w:val="18"/>
                <w:szCs w:val="18"/>
                <w:rtl/>
              </w:rPr>
              <w:t>5</w:t>
            </w:r>
            <w:r w:rsidR="005116EC" w:rsidRPr="005116EC">
              <w:rPr>
                <w:rFonts w:eastAsia="Calibri" w:cs="Simplified Arabic" w:hint="cs"/>
                <w:b/>
                <w:bCs/>
                <w:sz w:val="18"/>
                <w:szCs w:val="18"/>
                <w:rtl/>
              </w:rPr>
              <w:t xml:space="preserve">- التشريعات الناظمة لعقد الزواج ودورها في الإستقرار الأسري ، قانون الأحوال الشخصية الأردني : أنموذجا </w:t>
            </w:r>
            <w:r w:rsidR="005116EC" w:rsidRPr="005116EC">
              <w:rPr>
                <w:rFonts w:eastAsia="Calibri" w:cs="Simplified Arabic"/>
                <w:b/>
                <w:bCs/>
                <w:sz w:val="18"/>
                <w:szCs w:val="18"/>
                <w:rtl/>
              </w:rPr>
              <w:t xml:space="preserve">، بحث مقدم إلى مؤتمر المنتدى الدولي السابع للبحث العلمي الذي تنظمه جامعة الحسين بن طلال الحكومية \ الأردن ، وعدد من الجامعات العربية ، بالتعاون مع المنظمة الأوروعربية لأبحاث البيئة والمياه والصحراء \ بريطانيا خلال الفترة من 24-29 \10\2019م في انطاليا بتركيا . </w:t>
            </w:r>
          </w:p>
          <w:p w:rsidR="005116EC" w:rsidRPr="005116EC" w:rsidRDefault="00E73CBB" w:rsidP="005116EC">
            <w:pPr>
              <w:jc w:val="lowKashida"/>
              <w:rPr>
                <w:rFonts w:eastAsia="Calibri" w:cs="Simplified Arabic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eastAsia="Calibri" w:cs="Simplified Arabic" w:hint="cs"/>
                <w:b/>
                <w:bCs/>
                <w:sz w:val="18"/>
                <w:szCs w:val="18"/>
                <w:rtl/>
              </w:rPr>
              <w:t>6</w:t>
            </w:r>
            <w:r w:rsidR="0043559F">
              <w:rPr>
                <w:rFonts w:eastAsia="Calibri"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- </w:t>
            </w:r>
            <w:r w:rsidR="00B77720">
              <w:rPr>
                <w:rFonts w:eastAsia="Calibri" w:cs="Simplified Arabic"/>
                <w:b/>
                <w:bCs/>
                <w:sz w:val="18"/>
                <w:szCs w:val="18"/>
                <w:rtl/>
                <w:lang w:bidi="ar-JO"/>
              </w:rPr>
              <w:t>عقود الفيديك وأثرها على عقود</w:t>
            </w:r>
            <w:r w:rsidR="005116EC" w:rsidRPr="005116EC">
              <w:rPr>
                <w:rFonts w:eastAsia="Calibri" w:cs="Simplified Arabic"/>
                <w:b/>
                <w:bCs/>
                <w:sz w:val="18"/>
                <w:szCs w:val="18"/>
                <w:rtl/>
                <w:lang w:bidi="ar-JO"/>
              </w:rPr>
              <w:t xml:space="preserve"> المقاولات في الدول العربية</w:t>
            </w:r>
            <w:r w:rsidR="00B77720">
              <w:rPr>
                <w:rFonts w:eastAsia="Calibri"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5116EC" w:rsidRPr="005116EC">
              <w:rPr>
                <w:rFonts w:eastAsia="Calibri"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، بحث مقدم إلى </w:t>
            </w:r>
            <w:r w:rsidR="005116EC" w:rsidRPr="005116EC">
              <w:rPr>
                <w:rFonts w:eastAsia="Calibri" w:cs="Simplified Arabic"/>
                <w:b/>
                <w:bCs/>
                <w:sz w:val="18"/>
                <w:szCs w:val="18"/>
                <w:rtl/>
                <w:lang w:bidi="ar-JO"/>
              </w:rPr>
              <w:t xml:space="preserve">مؤتمر مجمع الفقه الإسلامي الدولي في دورته الرابعة والعشرين والمنعقدة في دبي في الفترة من : 7-9 من شهر ربيع الأول 1441ه </w:t>
            </w:r>
          </w:p>
          <w:p w:rsidR="005116EC" w:rsidRDefault="005116EC" w:rsidP="005116EC">
            <w:pPr>
              <w:jc w:val="lowKashida"/>
              <w:rPr>
                <w:rFonts w:eastAsia="Calibri" w:cs="Simplified Arabic"/>
                <w:b/>
                <w:bCs/>
                <w:sz w:val="18"/>
                <w:szCs w:val="18"/>
                <w:rtl/>
                <w:lang w:bidi="ar-JO"/>
              </w:rPr>
            </w:pPr>
            <w:r w:rsidRPr="005116EC">
              <w:rPr>
                <w:rFonts w:eastAsia="Calibri" w:cs="Simplified Arabic"/>
                <w:b/>
                <w:bCs/>
                <w:sz w:val="18"/>
                <w:szCs w:val="18"/>
                <w:rtl/>
                <w:lang w:bidi="ar-JO"/>
              </w:rPr>
              <w:t>الموافق : 3-7 نوفمبر 2019م</w:t>
            </w:r>
            <w:r w:rsidRPr="005116EC">
              <w:rPr>
                <w:rFonts w:eastAsia="Calibri"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 . </w:t>
            </w:r>
          </w:p>
          <w:p w:rsidR="00971CFB" w:rsidRDefault="00E73CBB" w:rsidP="005116EC">
            <w:pPr>
              <w:jc w:val="lowKashida"/>
              <w:rPr>
                <w:rFonts w:eastAsia="Calibri" w:cs="Simplified Arabic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eastAsia="Calibri" w:cs="Simplified Arabic" w:hint="cs"/>
                <w:b/>
                <w:bCs/>
                <w:sz w:val="18"/>
                <w:szCs w:val="18"/>
                <w:rtl/>
                <w:lang w:bidi="ar-JO"/>
              </w:rPr>
              <w:t>7</w:t>
            </w:r>
            <w:r w:rsidR="00971CFB">
              <w:rPr>
                <w:rFonts w:eastAsia="Calibri" w:cs="Simplified Arabic" w:hint="cs"/>
                <w:b/>
                <w:bCs/>
                <w:sz w:val="18"/>
                <w:szCs w:val="18"/>
                <w:rtl/>
                <w:lang w:bidi="ar-JO"/>
              </w:rPr>
              <w:t>- حق الزوجة في الكد والسعاية ، دراسة تأصيلية في ضوء الاجتهاد المالكي . بحث مقبول للنشر في مجلة الميزان بجامعة العلوم الاسلامية العالمية ، تاريخ 27\ آب \2020م .</w:t>
            </w:r>
          </w:p>
          <w:p w:rsidR="00971CFB" w:rsidRPr="005116EC" w:rsidRDefault="00E73CBB" w:rsidP="00971CFB">
            <w:pPr>
              <w:jc w:val="lowKashida"/>
              <w:rPr>
                <w:rFonts w:eastAsia="Calibri" w:cs="Simplified Arabic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eastAsia="Calibri" w:cs="Simplified Arabic" w:hint="cs"/>
                <w:b/>
                <w:bCs/>
                <w:sz w:val="18"/>
                <w:szCs w:val="18"/>
                <w:rtl/>
                <w:lang w:bidi="ar-JO"/>
              </w:rPr>
              <w:t>8</w:t>
            </w:r>
            <w:r w:rsidR="0043559F">
              <w:rPr>
                <w:rFonts w:eastAsia="Calibri"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- </w:t>
            </w:r>
            <w:r w:rsidR="00971CFB">
              <w:rPr>
                <w:rFonts w:eastAsia="Calibri"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حق المرأة في الميراث والوصية الواجبة في ضوء قانون الأحوال الشخصية الأردني رقم (15) لسنة 2019م ، </w:t>
            </w:r>
            <w:r w:rsidR="00971CFB" w:rsidRPr="00971CFB">
              <w:rPr>
                <w:rFonts w:eastAsia="Calibri"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 بحث مقبول للنشر في مجلة الميزان بجامعة العلوم الاسلامية العالمية</w:t>
            </w:r>
            <w:r w:rsidR="00F5744F">
              <w:rPr>
                <w:rFonts w:eastAsia="Calibri" w:cs="Simplified Arabic" w:hint="cs"/>
                <w:b/>
                <w:bCs/>
                <w:sz w:val="18"/>
                <w:szCs w:val="18"/>
                <w:rtl/>
                <w:lang w:bidi="ar-JO"/>
              </w:rPr>
              <w:t xml:space="preserve">، بتاريخ 28\4\2021م. </w:t>
            </w:r>
          </w:p>
          <w:p w:rsidR="005116EC" w:rsidRPr="005116EC" w:rsidRDefault="005116EC" w:rsidP="005116EC">
            <w:pPr>
              <w:jc w:val="lowKashida"/>
              <w:rPr>
                <w:rFonts w:eastAsia="Calibri" w:cs="Simplified Arabic"/>
                <w:b/>
                <w:bCs/>
                <w:sz w:val="18"/>
                <w:szCs w:val="18"/>
                <w:rtl/>
              </w:rPr>
            </w:pPr>
          </w:p>
          <w:p w:rsidR="005116EC" w:rsidRPr="005116EC" w:rsidRDefault="005116EC" w:rsidP="005116EC">
            <w:pPr>
              <w:jc w:val="lowKashida"/>
              <w:rPr>
                <w:rFonts w:eastAsia="Calibri" w:cs="Simplified Arabic"/>
                <w:b/>
                <w:bCs/>
                <w:sz w:val="18"/>
                <w:szCs w:val="18"/>
                <w:rtl/>
              </w:rPr>
            </w:pPr>
          </w:p>
          <w:p w:rsidR="005116EC" w:rsidRPr="005116EC" w:rsidRDefault="005116EC" w:rsidP="005116EC">
            <w:pPr>
              <w:pStyle w:val="ListParagraph"/>
              <w:jc w:val="lowKashida"/>
              <w:rPr>
                <w:rFonts w:cs="Simplified Arabic"/>
                <w:b/>
                <w:bCs/>
                <w:sz w:val="18"/>
                <w:szCs w:val="18"/>
                <w:rtl/>
              </w:rPr>
            </w:pPr>
          </w:p>
          <w:p w:rsidR="00C02C8A" w:rsidRPr="005116EC" w:rsidRDefault="00C02C8A" w:rsidP="00435BAE">
            <w:pPr>
              <w:pStyle w:val="ListParagraph"/>
              <w:jc w:val="lowKashida"/>
              <w:rPr>
                <w:rFonts w:cs="Simplified Arabic"/>
                <w:b/>
                <w:bCs/>
                <w:sz w:val="18"/>
                <w:szCs w:val="18"/>
                <w:rtl/>
              </w:rPr>
            </w:pPr>
          </w:p>
        </w:tc>
      </w:tr>
    </w:tbl>
    <w:p w:rsidR="00C02C8A" w:rsidRPr="005116EC" w:rsidRDefault="00C02C8A" w:rsidP="00C02C8A">
      <w:pPr>
        <w:rPr>
          <w:rFonts w:ascii="Calibri" w:hAnsi="Calibri" w:cs="Simplified Arabic"/>
          <w:b/>
          <w:bCs/>
          <w:sz w:val="18"/>
          <w:szCs w:val="18"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C02C8A" w:rsidRPr="007A7CF4" w:rsidTr="00B2449F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2688"/>
        <w:gridCol w:w="622"/>
        <w:gridCol w:w="3260"/>
        <w:gridCol w:w="1555"/>
        <w:gridCol w:w="2216"/>
      </w:tblGrid>
      <w:tr w:rsidR="00C02C8A" w:rsidRPr="007A7CF4" w:rsidTr="003554F6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310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3554F6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 w:val="18"/>
                <w:szCs w:val="18"/>
                <w:rtl/>
              </w:rPr>
            </w:pPr>
            <w:r w:rsidRPr="003554F6">
              <w:rPr>
                <w:rFonts w:ascii="Calibri" w:hAnsi="Calibri" w:cs="Simplified Arabic"/>
                <w:sz w:val="18"/>
                <w:szCs w:val="18"/>
                <w:rtl/>
              </w:rPr>
              <w:t>مكان وتاريخ انعقاده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نوع المشاركة</w:t>
            </w:r>
          </w:p>
        </w:tc>
      </w:tr>
      <w:tr w:rsidR="00C02C8A" w:rsidRPr="007A7CF4" w:rsidTr="00F30936">
        <w:trPr>
          <w:trHeight w:hRule="exact" w:val="830"/>
        </w:trPr>
        <w:tc>
          <w:tcPr>
            <w:tcW w:w="234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310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3554F6" w:rsidRDefault="00BC06DD" w:rsidP="00F30936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  <w:r w:rsidRPr="003554F6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المشاركة في سبعة وعشرين مؤتمرا</w:t>
            </w:r>
            <w:r w:rsidR="003554F6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 وندوة علمية </w:t>
            </w:r>
            <w:r w:rsidR="00F30936" w:rsidRPr="00F30936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محلية و دولية خلال عملي كعضو هيئة  تدريس .</w:t>
            </w: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F30936" w:rsidRDefault="00F30936" w:rsidP="003554F6">
            <w:pPr>
              <w:rPr>
                <w:rFonts w:ascii="Calibri" w:hAnsi="Calibri" w:cs="Simplified Arabic"/>
                <w:b/>
                <w:bCs/>
                <w:sz w:val="18"/>
                <w:szCs w:val="18"/>
                <w:rtl/>
              </w:rPr>
            </w:pPr>
            <w:r w:rsidRPr="00F30936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>الأ</w:t>
            </w:r>
            <w:r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ردن </w:t>
            </w:r>
            <w:r w:rsidRPr="00F30936">
              <w:rPr>
                <w:rFonts w:ascii="Calibri" w:hAnsi="Calibri" w:cs="Simplified Arabic" w:hint="cs"/>
                <w:b/>
                <w:bCs/>
                <w:sz w:val="18"/>
                <w:szCs w:val="18"/>
                <w:rtl/>
              </w:rPr>
              <w:t xml:space="preserve">، الإمارات ، مصر ، سوريا ، السعودية ، اندونيسيا . تركيا . 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3554F6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310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B2449F">
        <w:trPr>
          <w:gridBefore w:val="1"/>
          <w:gridAfter w:val="1"/>
          <w:wBefore w:w="235" w:type="dxa"/>
          <w:wAfter w:w="2215" w:type="dxa"/>
        </w:trPr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الدورات التدريبية و الشهادات</w:t>
            </w:r>
          </w:p>
        </w:tc>
        <w:tc>
          <w:tcPr>
            <w:tcW w:w="5437" w:type="dxa"/>
            <w:gridSpan w:val="3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B2449F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الدورة والجهة المنظمة / الشهادة</w:t>
            </w:r>
            <w:r w:rsidRPr="007A7CF4">
              <w:rPr>
                <w:rFonts w:ascii="Calibri" w:hAnsi="Calibri" w:cs="Simplified Arabic"/>
                <w:szCs w:val="24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3554F6" w:rsidRDefault="003554F6" w:rsidP="00166994">
            <w:pPr>
              <w:rPr>
                <w:rFonts w:ascii="Calibri" w:hAnsi="Calibri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  <w:lang w:bidi="ar-JO"/>
              </w:rPr>
              <w:t>المشاركة في عدد كبير من الدورات التدر</w:t>
            </w:r>
            <w:r w:rsidR="00166994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  <w:lang w:bidi="ar-JO"/>
              </w:rPr>
              <w:t>يبي</w:t>
            </w:r>
            <w:r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  <w:lang w:bidi="ar-JO"/>
              </w:rPr>
              <w:t>ة في جامعة مؤتة و</w:t>
            </w:r>
            <w:r w:rsidR="00357288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جامعة </w:t>
            </w:r>
            <w:r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  <w:lang w:bidi="ar-JO"/>
              </w:rPr>
              <w:t>الإمارات و</w:t>
            </w:r>
            <w:r w:rsidR="00357288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جامعة </w:t>
            </w:r>
            <w:r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العلوم الإسلامية </w:t>
            </w:r>
            <w:r w:rsidR="00357288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العالمية </w:t>
            </w:r>
            <w:r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. 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:rsidTr="00B2449F">
        <w:trPr>
          <w:gridAfter w:val="2"/>
          <w:wAfter w:w="10287" w:type="dxa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F460FD" w:rsidRDefault="00F460FD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F460FD" w:rsidRDefault="00F460FD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F460FD" w:rsidRDefault="00F460FD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F460FD" w:rsidRDefault="00F460FD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F460FD" w:rsidRDefault="00F460FD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F460FD" w:rsidRDefault="00F460FD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C02C8A" w:rsidRPr="007A7CF4" w:rsidTr="00B2449F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C02C8A" w:rsidRPr="007A7CF4" w:rsidTr="00C05455">
        <w:trPr>
          <w:trHeight w:val="2088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F460FD" w:rsidRDefault="00581884" w:rsidP="00F460FD">
            <w:pPr>
              <w:pStyle w:val="ListParagraph"/>
              <w:numPr>
                <w:ilvl w:val="0"/>
                <w:numId w:val="2"/>
              </w:numPr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 w:rsidRP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>تدريس معظم المقررات الدراسية في مرحلة البكالوريوس في الفقه وأصوله و</w:t>
            </w:r>
            <w:r w:rsidR="00F460FD" w:rsidRP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قي </w:t>
            </w:r>
            <w:r w:rsidRP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الثقافة الإسلامية ، وذلك في الجامعات التي درست فيها . </w:t>
            </w:r>
          </w:p>
          <w:p w:rsidR="00581884" w:rsidRPr="00F460FD" w:rsidRDefault="00581884" w:rsidP="00F460FD">
            <w:pPr>
              <w:pStyle w:val="ListParagraph"/>
              <w:numPr>
                <w:ilvl w:val="0"/>
                <w:numId w:val="2"/>
              </w:numPr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 w:rsidRP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>تدريس مواد الفقه وأصوله في مرحلة الماجستير</w:t>
            </w:r>
            <w:r w:rsidR="00C05455" w:rsidRP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بجامعة مؤتة . </w:t>
            </w:r>
          </w:p>
          <w:p w:rsidR="00C05455" w:rsidRPr="00F460FD" w:rsidRDefault="00C05455" w:rsidP="00CE3351">
            <w:pPr>
              <w:pStyle w:val="ListParagraph"/>
              <w:numPr>
                <w:ilvl w:val="0"/>
                <w:numId w:val="2"/>
              </w:numPr>
              <w:rPr>
                <w:rFonts w:cs="Simplified Arabic"/>
                <w:b/>
                <w:bCs/>
                <w:sz w:val="20"/>
                <w:szCs w:val="20"/>
                <w:rtl/>
              </w:rPr>
            </w:pPr>
            <w:r w:rsidRP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تدريس </w:t>
            </w:r>
            <w:r w:rsidR="00CE3351">
              <w:rPr>
                <w:rFonts w:cs="Simplified Arabic" w:hint="cs"/>
                <w:b/>
                <w:bCs/>
                <w:sz w:val="20"/>
                <w:szCs w:val="20"/>
                <w:rtl/>
              </w:rPr>
              <w:t>معظم</w:t>
            </w:r>
            <w:r w:rsidRP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مواد الفقه وأصوله </w:t>
            </w:r>
            <w:r w:rsidR="005729B5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والقضاء الشرعي </w:t>
            </w:r>
            <w:r w:rsidRP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>في مرحلتي الماجستير و</w:t>
            </w:r>
            <w:r w:rsid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الدكتورا</w:t>
            </w:r>
            <w:r w:rsid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>ه</w:t>
            </w:r>
            <w:r w:rsidRP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  بجامعة العلوم الإسلامية العالمية </w:t>
            </w:r>
            <w:r w:rsidR="00CE3351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لتخصصي القضاء الشرعي ، والفقه وأصوله </w:t>
            </w:r>
            <w:r w:rsidRPr="00F460FD">
              <w:rPr>
                <w:rFonts w:cs="Simplified Arabic" w:hint="cs"/>
                <w:b/>
                <w:bCs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35BAE" w:rsidP="00B2449F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/>
                <w:szCs w:val="24"/>
                <w:lang w:bidi="ar-JO"/>
              </w:rPr>
              <w:sym w:font="Wingdings" w:char="F071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35BAE" w:rsidP="00B2449F">
            <w:pPr>
              <w:jc w:val="center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35BAE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35BAE" w:rsidP="00B2449F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35BAE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435BAE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:rsidR="00C02C8A" w:rsidRPr="007A7CF4" w:rsidRDefault="00435BAE" w:rsidP="00B2449F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435BAE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</w:tbl>
    <w:p w:rsidR="00C02C8A" w:rsidRPr="007A7CF4" w:rsidRDefault="00C02C8A" w:rsidP="00C02C8A">
      <w:pPr>
        <w:tabs>
          <w:tab w:val="left" w:pos="2152"/>
        </w:tabs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C02C8A" w:rsidRPr="007A7CF4" w:rsidTr="00B2449F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العضوية في الهيئات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B2449F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الهيئة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 المهنية ومكانها</w:t>
            </w:r>
          </w:p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4E26E2">
        <w:trPr>
          <w:trHeight w:val="1249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4E26E2" w:rsidRDefault="004E26E2" w:rsidP="00B2449F">
            <w:pPr>
              <w:rPr>
                <w:rFonts w:ascii="Calibri" w:hAnsi="Calibri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عضو في عدد من الهيئات المحلية بحكم عملي كأمين عام لوزارة الأوقاف وهي : مجلس الأوقاف ، صندوق تنمية أموال الأيتام ، صندوق الحج ، المجلس الأعلى للشباب ، </w:t>
            </w:r>
            <w:r w:rsidR="0096106D">
              <w:rPr>
                <w:rFonts w:ascii="Calibri" w:hAnsi="Calibri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لجنة اعمار مقامات الصحابة والأماكن الدينية ، لجنة متابعة المشاريع والمبادرات الملكية في المحافظات . </w:t>
            </w:r>
          </w:p>
        </w:tc>
        <w:tc>
          <w:tcPr>
            <w:tcW w:w="1985" w:type="dxa"/>
            <w:tcBorders>
              <w:left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4E26E2" w:rsidRPr="007A7CF4" w:rsidTr="00B2449F">
        <w:tc>
          <w:tcPr>
            <w:tcW w:w="288" w:type="dxa"/>
          </w:tcPr>
          <w:p w:rsidR="004E26E2" w:rsidRPr="007A7CF4" w:rsidRDefault="004E26E2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4E26E2" w:rsidRDefault="004E26E2" w:rsidP="00B2449F">
            <w:pPr>
              <w:rPr>
                <w:rFonts w:ascii="Calibri" w:hAnsi="Calibri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4E26E2" w:rsidRPr="007A7CF4" w:rsidRDefault="004E26E2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C02C8A" w:rsidRPr="007A7CF4" w:rsidTr="00B2449F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C02C8A" w:rsidRPr="007A7CF4" w:rsidTr="00B2449F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B2449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166994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لا يوجد . </w:t>
            </w: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B2449F">
        <w:tc>
          <w:tcPr>
            <w:tcW w:w="288" w:type="dxa"/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B2449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tabs>
          <w:tab w:val="left" w:pos="1100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p w:rsidR="00C02C8A" w:rsidRDefault="00C02C8A" w:rsidP="00C02C8A">
      <w:pPr>
        <w:rPr>
          <w:lang w:bidi="ar-JO"/>
        </w:rPr>
      </w:pPr>
    </w:p>
    <w:p w:rsidR="003A1AF7" w:rsidRDefault="003A1AF7">
      <w:pPr>
        <w:rPr>
          <w:lang w:bidi="ar-JO"/>
        </w:rPr>
      </w:pPr>
    </w:p>
    <w:sectPr w:rsidR="003A1AF7" w:rsidSect="00B244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AC7" w:rsidRDefault="000C1AC7">
      <w:r>
        <w:separator/>
      </w:r>
    </w:p>
  </w:endnote>
  <w:endnote w:type="continuationSeparator" w:id="0">
    <w:p w:rsidR="000C1AC7" w:rsidRDefault="000C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49F" w:rsidRDefault="00B2449F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B2449F" w:rsidRDefault="00B2449F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49F" w:rsidRDefault="00B2449F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0C1A7A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B2449F" w:rsidRDefault="00B2449F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8341BA2" wp14:editId="5214CDF9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1905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B2449F" w:rsidRDefault="00B2449F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rect w14:anchorId="08341BA2" id="Rectangle 3" o:spid="_x0000_s1027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" o:allowincell="f" filled="f" stroked="f" strokeweight="1pt">
              <v:textbox inset="1pt,1pt,1pt,1pt">
                <w:txbxContent>
                  <w:p w:rsidR="00B2449F" w:rsidRDefault="00B2449F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49F" w:rsidRDefault="00B2449F" w:rsidP="00B2449F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:rsidR="00B2449F" w:rsidRDefault="00B2449F" w:rsidP="00B2449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AC7" w:rsidRDefault="000C1AC7">
      <w:r>
        <w:separator/>
      </w:r>
    </w:p>
  </w:footnote>
  <w:footnote w:type="continuationSeparator" w:id="0">
    <w:p w:rsidR="000C1AC7" w:rsidRDefault="000C1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49F" w:rsidRDefault="000C1AC7" w:rsidP="00B2449F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0" type="#_x0000_t75" style="position:absolute;left:0;text-align:left;margin-left:0;margin-top:0;width:142.5pt;height:151.5pt;z-index:-25165926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B2449F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B2449F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B2449F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B2449F" w:rsidRDefault="00B244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49F" w:rsidRDefault="00B2449F" w:rsidP="00B2449F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 wp14:anchorId="19C14E73" wp14:editId="27EB47F4">
          <wp:extent cx="1064260" cy="982345"/>
          <wp:effectExtent l="0" t="0" r="2540" b="8255"/>
          <wp:docPr id="2" name="Picture 2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449F" w:rsidRPr="0098432D" w:rsidRDefault="00B2449F" w:rsidP="00B2449F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:rsidR="00B2449F" w:rsidRDefault="00B2449F" w:rsidP="00B2449F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B2449F" w:rsidRPr="0098432D" w:rsidRDefault="00B2449F" w:rsidP="00B2449F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B2449F" w:rsidRPr="00A12AF0" w:rsidRDefault="00B2449F" w:rsidP="00B2449F">
    <w:pPr>
      <w:pStyle w:val="Header"/>
      <w:jc w:val="center"/>
      <w:rPr>
        <w:sz w:val="2"/>
        <w:szCs w:val="4"/>
        <w:lang w:bidi="ar-JO"/>
      </w:rPr>
    </w:pPr>
  </w:p>
  <w:p w:rsidR="00B2449F" w:rsidRDefault="000C1AC7"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1" type="#_x0000_t75" style="position:absolute;left:0;text-align:left;margin-left:3.25pt;margin-top:57.85pt;width:463.7pt;height:555.05pt;z-index:-251658240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49F" w:rsidRDefault="000C1AC7" w:rsidP="00B2449F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49" type="#_x0000_t75" style="position:absolute;left:0;text-align:left;margin-left:0;margin-top:0;width:142.5pt;height:151.5pt;z-index:-251657216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B2449F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B2449F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B2449F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B2449F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B2449F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B2449F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:rsidR="00B2449F" w:rsidRDefault="00B244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2222C"/>
    <w:multiLevelType w:val="hybridMultilevel"/>
    <w:tmpl w:val="6C40467E"/>
    <w:lvl w:ilvl="0" w:tplc="F13AD51E">
      <w:start w:val="1"/>
      <w:numFmt w:val="decimal"/>
      <w:lvlText w:val="%1-"/>
      <w:lvlJc w:val="left"/>
      <w:pPr>
        <w:ind w:left="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">
    <w:nsid w:val="237905D2"/>
    <w:multiLevelType w:val="hybridMultilevel"/>
    <w:tmpl w:val="B3F68EAE"/>
    <w:lvl w:ilvl="0" w:tplc="3EFCBB8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64"/>
    <w:rsid w:val="00040285"/>
    <w:rsid w:val="000C1A7A"/>
    <w:rsid w:val="000C1AC7"/>
    <w:rsid w:val="000E31E5"/>
    <w:rsid w:val="00166994"/>
    <w:rsid w:val="002F3C47"/>
    <w:rsid w:val="003554F6"/>
    <w:rsid w:val="00357288"/>
    <w:rsid w:val="003A1AF7"/>
    <w:rsid w:val="003B0545"/>
    <w:rsid w:val="0043559F"/>
    <w:rsid w:val="00435BAE"/>
    <w:rsid w:val="004E26E2"/>
    <w:rsid w:val="005116EC"/>
    <w:rsid w:val="00563256"/>
    <w:rsid w:val="005729B5"/>
    <w:rsid w:val="00581884"/>
    <w:rsid w:val="005836D8"/>
    <w:rsid w:val="00647986"/>
    <w:rsid w:val="006819B7"/>
    <w:rsid w:val="006D7949"/>
    <w:rsid w:val="008630B7"/>
    <w:rsid w:val="008E1076"/>
    <w:rsid w:val="0096106D"/>
    <w:rsid w:val="00966D99"/>
    <w:rsid w:val="00971CFB"/>
    <w:rsid w:val="00995C62"/>
    <w:rsid w:val="009B67A8"/>
    <w:rsid w:val="00B00BFA"/>
    <w:rsid w:val="00B2449F"/>
    <w:rsid w:val="00B77720"/>
    <w:rsid w:val="00BC06DD"/>
    <w:rsid w:val="00C02C8A"/>
    <w:rsid w:val="00C03442"/>
    <w:rsid w:val="00C05455"/>
    <w:rsid w:val="00C27DA7"/>
    <w:rsid w:val="00CE3351"/>
    <w:rsid w:val="00CE62D5"/>
    <w:rsid w:val="00D23B48"/>
    <w:rsid w:val="00D63D64"/>
    <w:rsid w:val="00D67C17"/>
    <w:rsid w:val="00D92F78"/>
    <w:rsid w:val="00DA3DE0"/>
    <w:rsid w:val="00E27E21"/>
    <w:rsid w:val="00E73CBB"/>
    <w:rsid w:val="00E80C80"/>
    <w:rsid w:val="00F30936"/>
    <w:rsid w:val="00F460FD"/>
    <w:rsid w:val="00F5744F"/>
    <w:rsid w:val="00F9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C02C8A"/>
  </w:style>
  <w:style w:type="paragraph" w:styleId="ListParagraph">
    <w:name w:val="List Paragraph"/>
    <w:basedOn w:val="Normal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C02C8A"/>
  </w:style>
  <w:style w:type="paragraph" w:styleId="ListParagraph">
    <w:name w:val="List Paragraph"/>
    <w:basedOn w:val="Normal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1014</Words>
  <Characters>5782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2022-10-31T09:31:00Z</dcterms:created>
  <dcterms:modified xsi:type="dcterms:W3CDTF">2022-10-31T09:31:00Z</dcterms:modified>
</cp:coreProperties>
</file>